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BF" w:rsidRPr="00D85FC0" w:rsidRDefault="000F66BF" w:rsidP="000F66BF">
      <w:pPr>
        <w:pStyle w:val="NormlWeb"/>
        <w:shd w:val="clear" w:color="auto" w:fill="FFFFFF"/>
        <w:spacing w:before="240" w:beforeAutospacing="0" w:after="240" w:afterAutospacing="0"/>
        <w:jc w:val="center"/>
        <w:rPr>
          <w:b/>
          <w:bCs/>
          <w:color w:val="2E75B5"/>
          <w:sz w:val="32"/>
          <w:szCs w:val="32"/>
          <w:lang w:val="hu-HU" w:eastAsia="hu-HU"/>
        </w:rPr>
      </w:pPr>
      <w:bookmarkStart w:id="0" w:name="_Hlk525207268"/>
      <w:r w:rsidRPr="00D85FC0">
        <w:rPr>
          <w:b/>
          <w:bCs/>
          <w:color w:val="2E75B5"/>
          <w:sz w:val="32"/>
          <w:szCs w:val="32"/>
          <w:lang w:val="hu-HU" w:eastAsia="hu-HU"/>
        </w:rPr>
        <w:t>Ének-zene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Az ének- zenei nevelés a tanuló identitástudatának kialakítása és személyiségfejlődése szempontjából kiemelkedő fontosságú. A zenei nevelés akkor lesz eredményes, ha kialakul a tanuló zenei anyanyelve, mely által hazájához, nemzetéhez értelmileg és érzelmileg egyaránt kötődik. A pedagógus munkájának érdemi szerepe van a gyermek iskolai életében, ennek hatása életre szóló, túlmutat az iskola falain.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Az </w:t>
      </w:r>
      <w:proofErr w:type="gramStart"/>
      <w:r w:rsidRPr="00D85FC0">
        <w:rPr>
          <w:rFonts w:ascii="Times New Roman" w:hAnsi="Times New Roman"/>
        </w:rPr>
        <w:t>ének-zenei nevelés</w:t>
      </w:r>
      <w:proofErr w:type="gramEnd"/>
      <w:r w:rsidRPr="00D85FC0">
        <w:rPr>
          <w:rFonts w:ascii="Times New Roman" w:hAnsi="Times New Roman"/>
        </w:rPr>
        <w:t xml:space="preserve"> speciálisan olyan készségeket, képességeket, kompetenciákat is fejleszt, melyek hatással vannak egyéb, nem zenei képességekre is (transzferhatás).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Az ének-zene tantárgy a következő módon fejleszti a Nemzeti alaptantervben megfogalmazott kulcskompetenciákat: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 xml:space="preserve">A tanulás </w:t>
      </w:r>
      <w:proofErr w:type="gramStart"/>
      <w:r w:rsidRPr="00D85FC0">
        <w:rPr>
          <w:rFonts w:ascii="Times New Roman" w:hAnsi="Times New Roman"/>
          <w:b/>
        </w:rPr>
        <w:t>kompetenciái</w:t>
      </w:r>
      <w:proofErr w:type="gramEnd"/>
      <w:r w:rsidRPr="00D85FC0">
        <w:rPr>
          <w:rFonts w:ascii="Times New Roman" w:hAnsi="Times New Roman"/>
        </w:rPr>
        <w:t xml:space="preserve">: A tanár és a tanuló együttműködésének kiemelt szerepe van az aktív tanulás kompetenciáinak kialakításában és fenntartásában, megerősítésében és </w:t>
      </w:r>
      <w:proofErr w:type="spellStart"/>
      <w:r w:rsidRPr="00D85FC0">
        <w:rPr>
          <w:rFonts w:ascii="Times New Roman" w:hAnsi="Times New Roman"/>
        </w:rPr>
        <w:t>továbbfejlesztésében</w:t>
      </w:r>
      <w:proofErr w:type="spellEnd"/>
      <w:r w:rsidRPr="00D85FC0">
        <w:rPr>
          <w:rFonts w:ascii="Times New Roman" w:hAnsi="Times New Roman"/>
        </w:rPr>
        <w:t>. Ebben az ének-zenére különösen fontos szerep hárul. Az ének-zene tanulását nem a hagyományosnak tekintett tanulási módok, hanem a ráérzés, a gyakorlás (ismétlés) és az önreflexivitás támogatja. Ebből adódik, hogy a tanulásból adódó sikeresség élményként jelenik meg. Ennek az élménynek a megtapasztalása más tárgyak tanulásához is pozitívan járul hozzá.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 xml:space="preserve">A kommunikációs </w:t>
      </w:r>
      <w:proofErr w:type="gramStart"/>
      <w:r w:rsidRPr="00D85FC0">
        <w:rPr>
          <w:rFonts w:ascii="Times New Roman" w:hAnsi="Times New Roman"/>
          <w:b/>
        </w:rPr>
        <w:t>kompetenciák</w:t>
      </w:r>
      <w:proofErr w:type="gramEnd"/>
      <w:r w:rsidRPr="00D85FC0">
        <w:rPr>
          <w:rFonts w:ascii="Times New Roman" w:hAnsi="Times New Roman"/>
        </w:rPr>
        <w:t xml:space="preserve">: Az írott és a beszélt nyelvhez hasonlóan létezik zenei anyanyelv is, mely saját szintaktikával rendelkező, hierarchikus rendszer. Ezek feldolgozása azonos agyi </w:t>
      </w:r>
      <w:proofErr w:type="gramStart"/>
      <w:r w:rsidRPr="00D85FC0">
        <w:rPr>
          <w:rFonts w:ascii="Times New Roman" w:hAnsi="Times New Roman"/>
        </w:rPr>
        <w:t>struktúrák</w:t>
      </w:r>
      <w:proofErr w:type="gramEnd"/>
      <w:r w:rsidRPr="00D85FC0">
        <w:rPr>
          <w:rFonts w:ascii="Times New Roman" w:hAnsi="Times New Roman"/>
        </w:rPr>
        <w:t xml:space="preserve"> által történik, ezért a zene kiválóan alkalmas az anyanyelvi és az idegen nyelvi kompetenciák fejlesztésére, illetve a beszédnehézségek enyhítésére, melyekre hatékony eszköz a ritmus és a hallásfejlesztés. Lényeges a szöveges </w:t>
      </w:r>
      <w:proofErr w:type="gramStart"/>
      <w:r w:rsidRPr="00D85FC0">
        <w:rPr>
          <w:rFonts w:ascii="Times New Roman" w:hAnsi="Times New Roman"/>
        </w:rPr>
        <w:t>éneklés</w:t>
      </w:r>
      <w:proofErr w:type="gramEnd"/>
      <w:r w:rsidRPr="00D85FC0">
        <w:rPr>
          <w:rFonts w:ascii="Times New Roman" w:hAnsi="Times New Roman"/>
        </w:rPr>
        <w:t xml:space="preserve"> mint verbális kommunikáció, valamint a saját, alkotó gondolatokat kifejező improvizáció. A tanuló megismeri a zene mindennapi funkcióját, és </w:t>
      </w:r>
      <w:proofErr w:type="gramStart"/>
      <w:r w:rsidRPr="00D85FC0">
        <w:rPr>
          <w:rFonts w:ascii="Times New Roman" w:hAnsi="Times New Roman"/>
        </w:rPr>
        <w:t>megtanulja</w:t>
      </w:r>
      <w:proofErr w:type="gramEnd"/>
      <w:r w:rsidRPr="00D85FC0">
        <w:rPr>
          <w:rFonts w:ascii="Times New Roman" w:hAnsi="Times New Roman"/>
        </w:rPr>
        <w:t xml:space="preserve"> értelmezni a zene médiában történő használatát is. 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 xml:space="preserve">A digitális </w:t>
      </w:r>
      <w:proofErr w:type="gramStart"/>
      <w:r w:rsidRPr="00D85FC0">
        <w:rPr>
          <w:rFonts w:ascii="Times New Roman" w:hAnsi="Times New Roman"/>
          <w:b/>
        </w:rPr>
        <w:t>kompetenciák</w:t>
      </w:r>
      <w:proofErr w:type="gramEnd"/>
      <w:r w:rsidRPr="00D85FC0">
        <w:rPr>
          <w:rFonts w:ascii="Times New Roman" w:hAnsi="Times New Roman"/>
        </w:rPr>
        <w:t xml:space="preserve">: A tanuló a digitális világban él és annak eszközeit használja mindennapjaihoz,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alkalmazások játékosan fejlesztik az infokommunikációs </w:t>
      </w:r>
      <w:proofErr w:type="gramStart"/>
      <w:r w:rsidRPr="00D85FC0">
        <w:rPr>
          <w:rFonts w:ascii="Times New Roman" w:hAnsi="Times New Roman"/>
        </w:rPr>
        <w:t>kompetenciákat</w:t>
      </w:r>
      <w:proofErr w:type="gramEnd"/>
      <w:r w:rsidRPr="00D85FC0">
        <w:rPr>
          <w:rFonts w:ascii="Times New Roman" w:hAnsi="Times New Roman"/>
        </w:rPr>
        <w:t>.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 xml:space="preserve">A személyes és társas kapcsolati </w:t>
      </w:r>
      <w:proofErr w:type="gramStart"/>
      <w:r w:rsidRPr="00D85FC0">
        <w:rPr>
          <w:rFonts w:ascii="Times New Roman" w:hAnsi="Times New Roman"/>
          <w:b/>
        </w:rPr>
        <w:t>kompetenciák</w:t>
      </w:r>
      <w:proofErr w:type="gramEnd"/>
      <w:r w:rsidRPr="00D85FC0">
        <w:rPr>
          <w:rFonts w:ascii="Times New Roman" w:hAnsi="Times New Roman"/>
        </w:rPr>
        <w:t xml:space="preserve">: A tanuló megtapasztalja az együttműködés hatékonyságát a csoportos zenei tevékenységeken keresztül (pl. kórus), és lehetősége van véleményének, gondolatainak kinyilvánítására. Mások </w:t>
      </w:r>
      <w:proofErr w:type="gramStart"/>
      <w:r w:rsidRPr="00D85FC0">
        <w:rPr>
          <w:rFonts w:ascii="Times New Roman" w:hAnsi="Times New Roman"/>
        </w:rPr>
        <w:t>produkciójának</w:t>
      </w:r>
      <w:proofErr w:type="gramEnd"/>
      <w:r w:rsidRPr="00D85FC0">
        <w:rPr>
          <w:rFonts w:ascii="Times New Roman" w:hAnsi="Times New Roman"/>
        </w:rPr>
        <w:t xml:space="preserve"> tisztelettel való figyelése a különböző nézőpontok iránti toleranciáját formálja.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 xml:space="preserve">A kreativitás, a kreatív alkotás, önkifejezés és kulturális tudatosság </w:t>
      </w:r>
      <w:proofErr w:type="gramStart"/>
      <w:r w:rsidRPr="00D85FC0">
        <w:rPr>
          <w:rFonts w:ascii="Times New Roman" w:hAnsi="Times New Roman"/>
          <w:b/>
        </w:rPr>
        <w:t>kompetenciái</w:t>
      </w:r>
      <w:proofErr w:type="gramEnd"/>
      <w:r w:rsidRPr="00D85FC0">
        <w:rPr>
          <w:rFonts w:ascii="Times New Roman" w:hAnsi="Times New Roman"/>
        </w:rPr>
        <w:t xml:space="preserve">: Az önkifejezés, a kreativitás és a szépérzék fejlesztése keretében a tanuló a zenét sajátos nyelvként ismeri fel, mellyel képessé válik gondolatai, érzései tolmácsolására, használva az improvizáció adta lehetőségeket is. </w:t>
      </w:r>
    </w:p>
    <w:p w:rsidR="000F66BF" w:rsidRPr="00D85FC0" w:rsidRDefault="000F66BF" w:rsidP="000F66BF">
      <w:pPr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A zenei nevelés Magyarországon a Kodály Zoltán által megalkotott filozófiát követve, tevékenység központú módszer alapján valósul meg.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magyar zenekultúra évszázados hagyománya, hatalmas magyar dallamkincse, bőséges tartalmat kínál a zenei oktatás minden szintjéhez. Zenei anyanyelvünk, általános műveltségünk megalapozásának és nemzeti azonosságtudatunknak fontos tényezője.</w:t>
      </w:r>
    </w:p>
    <w:p w:rsidR="000F66BF" w:rsidRDefault="000F66BF" w:rsidP="000F66BF">
      <w:pPr>
        <w:pStyle w:val="NormlWeb"/>
        <w:spacing w:before="0" w:beforeAutospacing="0" w:after="120" w:afterAutospacing="0" w:line="276" w:lineRule="auto"/>
        <w:rPr>
          <w:i/>
          <w:sz w:val="22"/>
          <w:szCs w:val="22"/>
        </w:rPr>
      </w:pPr>
      <w:r w:rsidRPr="00D85FC0">
        <w:rPr>
          <w:i/>
          <w:sz w:val="22"/>
          <w:szCs w:val="22"/>
          <w:lang w:val="hu-HU" w:eastAsia="hu-HU"/>
        </w:rPr>
        <w:t>„</w:t>
      </w:r>
      <w:r w:rsidRPr="00D85FC0">
        <w:rPr>
          <w:rStyle w:val="Kiemels"/>
          <w:rFonts w:eastAsiaTheme="majorEastAsia"/>
          <w:i/>
          <w:sz w:val="22"/>
          <w:szCs w:val="22"/>
          <w:lang w:val="hu-HU"/>
        </w:rPr>
        <w:t xml:space="preserve">Mielőtt más népeket akarunk megérteni, magunkat kell megértenünk. Semmi sem alkalmasabb erre, mint a népdal. </w:t>
      </w:r>
      <w:r w:rsidRPr="00D85FC0">
        <w:rPr>
          <w:i/>
          <w:sz w:val="22"/>
          <w:szCs w:val="22"/>
          <w:lang w:val="hu-HU"/>
        </w:rPr>
        <w:t>Erre az alapra épülhet olyan zenei műveltség, mely nemzeti, de lelket tár minden nép nagy alkotásainak. Értékmérőt is kap a népdallal, aki e századok csiszolta tökéletességhez méri, amit hall: nem tévesztik meg többé hamis bálványok</w:t>
      </w:r>
      <w:proofErr w:type="gramStart"/>
      <w:r w:rsidRPr="00D85FC0">
        <w:rPr>
          <w:i/>
          <w:sz w:val="22"/>
          <w:szCs w:val="22"/>
          <w:lang w:val="hu-HU"/>
        </w:rPr>
        <w:t>...</w:t>
      </w:r>
      <w:proofErr w:type="gramEnd"/>
      <w:r w:rsidRPr="00D85FC0">
        <w:rPr>
          <w:i/>
          <w:sz w:val="22"/>
          <w:szCs w:val="22"/>
          <w:lang w:val="hu-HU"/>
        </w:rPr>
        <w:t>" </w:t>
      </w:r>
      <w:r w:rsidRPr="00D85FC0">
        <w:rPr>
          <w:i/>
          <w:sz w:val="22"/>
          <w:szCs w:val="22"/>
        </w:rPr>
        <w:t>(</w:t>
      </w:r>
      <w:proofErr w:type="spellStart"/>
      <w:r w:rsidRPr="00D85FC0">
        <w:rPr>
          <w:i/>
          <w:sz w:val="22"/>
          <w:szCs w:val="22"/>
        </w:rPr>
        <w:t>Kodály</w:t>
      </w:r>
      <w:proofErr w:type="spellEnd"/>
      <w:r w:rsidRPr="00D85FC0">
        <w:rPr>
          <w:i/>
          <w:sz w:val="22"/>
          <w:szCs w:val="22"/>
        </w:rPr>
        <w:t xml:space="preserve"> </w:t>
      </w:r>
      <w:proofErr w:type="spellStart"/>
      <w:r w:rsidRPr="00D85FC0">
        <w:rPr>
          <w:i/>
          <w:sz w:val="22"/>
          <w:szCs w:val="22"/>
        </w:rPr>
        <w:t>Zoltán</w:t>
      </w:r>
      <w:proofErr w:type="spellEnd"/>
      <w:r w:rsidRPr="00D85FC0">
        <w:rPr>
          <w:i/>
          <w:sz w:val="22"/>
          <w:szCs w:val="22"/>
        </w:rPr>
        <w:t>)</w:t>
      </w:r>
    </w:p>
    <w:p w:rsidR="000F66BF" w:rsidRDefault="000F66BF" w:rsidP="000F66BF">
      <w:pPr>
        <w:spacing w:after="0"/>
        <w:jc w:val="left"/>
        <w:rPr>
          <w:rFonts w:ascii="Times New Roman" w:eastAsia="Times New Roman" w:hAnsi="Times New Roman"/>
          <w:i/>
          <w:lang w:val="en-US"/>
        </w:rPr>
      </w:pPr>
      <w:r>
        <w:rPr>
          <w:i/>
        </w:rPr>
        <w:br w:type="page"/>
      </w:r>
    </w:p>
    <w:p w:rsidR="000F66BF" w:rsidRPr="00D85FC0" w:rsidRDefault="000F66BF" w:rsidP="000F66BF">
      <w:pPr>
        <w:pStyle w:val="Cmsor2"/>
        <w:keepNext w:val="0"/>
        <w:spacing w:before="480" w:after="240"/>
        <w:jc w:val="center"/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</w:pPr>
      <w:r w:rsidRPr="00D85FC0"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  <w:lastRenderedPageBreak/>
        <w:t>1–4. évfolyam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Az első négy évfolyamon elsősorban alapképességek és készségek fejlesztése zajlik, ezért a témakörök nem alkotnak zárt egységet és nem időrendben követik egymást. Az egyes témaköröknél megjelölt minimum óraszámok, csak arányaiban segítik a tájékozódást. A témakörök és </w:t>
      </w:r>
      <w:proofErr w:type="gramStart"/>
      <w:r w:rsidRPr="00D85FC0">
        <w:rPr>
          <w:rFonts w:ascii="Times New Roman" w:hAnsi="Times New Roman"/>
        </w:rPr>
        <w:t>a  fejlesztési</w:t>
      </w:r>
      <w:proofErr w:type="gramEnd"/>
      <w:r w:rsidRPr="00D85FC0">
        <w:rPr>
          <w:rFonts w:ascii="Times New Roman" w:hAnsi="Times New Roman"/>
        </w:rPr>
        <w:t xml:space="preserve"> feladatok átfedik egymást, egy-egy fejlesztési feladat több különböző témakörben is megjelenik,. ezáltal a tanórákon belül is érvényesül a </w:t>
      </w:r>
      <w:proofErr w:type="gramStart"/>
      <w:r w:rsidRPr="00D85FC0">
        <w:rPr>
          <w:rFonts w:ascii="Times New Roman" w:hAnsi="Times New Roman"/>
        </w:rPr>
        <w:t>komplexitás</w:t>
      </w:r>
      <w:proofErr w:type="gramEnd"/>
      <w:r w:rsidRPr="00D85FC0">
        <w:rPr>
          <w:rFonts w:ascii="Times New Roman" w:hAnsi="Times New Roman"/>
        </w:rPr>
        <w:t>.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Az alsó tagozaton kiemelt nevelési-oktatási cél, az éneklés megszerettetése. A zenei anyanyelv megismerése, elsajátítása és használata segít megalapozni az értékőrzést, a tanulók nemzeti identitását. A népdalok tanítása számtalan élethelyzetre ad példát és kínál megoldást.</w:t>
      </w:r>
    </w:p>
    <w:p w:rsidR="000F66BF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További cél, hogy az </w:t>
      </w:r>
      <w:proofErr w:type="gramStart"/>
      <w:r w:rsidRPr="00D85FC0">
        <w:rPr>
          <w:rFonts w:ascii="Times New Roman" w:hAnsi="Times New Roman"/>
        </w:rPr>
        <w:t>aktív</w:t>
      </w:r>
      <w:proofErr w:type="gramEnd"/>
      <w:r w:rsidRPr="00D85FC0">
        <w:rPr>
          <w:rFonts w:ascii="Times New Roman" w:hAnsi="Times New Roman"/>
        </w:rPr>
        <w:t xml:space="preserve"> éneklés és a zenehallgatás során a tanulók örömteli élményekhez jussanak. Fedezzék fel a zenei alkotás örömét, kifejező éneklésük, hangszeres játékuk, ritmikai alkotásaik, saját kis zenei </w:t>
      </w:r>
      <w:proofErr w:type="gramStart"/>
      <w:r w:rsidRPr="00D85FC0">
        <w:rPr>
          <w:rFonts w:ascii="Times New Roman" w:hAnsi="Times New Roman"/>
        </w:rPr>
        <w:t>kompozícióik</w:t>
      </w:r>
      <w:proofErr w:type="gramEnd"/>
      <w:r w:rsidRPr="00D85FC0">
        <w:rPr>
          <w:rFonts w:ascii="Times New Roman" w:hAnsi="Times New Roman"/>
        </w:rPr>
        <w:t xml:space="preserve"> által. Fejlődjön ritmikai készségük, zenei hallásuk, tanuljanak meg alapszinten kottát írni és olvasni. Ismerjenek meg zeneirodalmi alkotásokat, korosztályuknak megfelelő módon. Ehhez kapcsolódik a </w:t>
      </w:r>
      <w:proofErr w:type="gramStart"/>
      <w:r w:rsidRPr="00D85FC0">
        <w:rPr>
          <w:rFonts w:ascii="Times New Roman" w:hAnsi="Times New Roman"/>
        </w:rPr>
        <w:t>koncert</w:t>
      </w:r>
      <w:proofErr w:type="gramEnd"/>
      <w:r w:rsidRPr="00D85FC0">
        <w:rPr>
          <w:rFonts w:ascii="Times New Roman" w:hAnsi="Times New Roman"/>
        </w:rPr>
        <w:t>-pedagógia. A tanulók számára biztosítani kell, tanévenként legalább egy közös hangverseny látogatást, mely hozzásegíti őket az élő muzsikálás szépségének megbecsüléséhez.</w:t>
      </w:r>
    </w:p>
    <w:p w:rsidR="000F66BF" w:rsidRDefault="000F66BF" w:rsidP="000F66BF">
      <w:pPr>
        <w:rPr>
          <w:rFonts w:ascii="Times New Roman" w:hAnsi="Times New Roman"/>
        </w:rPr>
      </w:pPr>
    </w:p>
    <w:p w:rsidR="000F66BF" w:rsidRPr="00D85FC0" w:rsidRDefault="000F66BF" w:rsidP="000F66BF">
      <w:pPr>
        <w:tabs>
          <w:tab w:val="left" w:pos="0"/>
        </w:tabs>
        <w:jc w:val="center"/>
        <w:rPr>
          <w:rFonts w:ascii="Times New Roman" w:hAnsi="Times New Roman"/>
          <w:b/>
          <w:position w:val="-2"/>
          <w:sz w:val="28"/>
          <w:szCs w:val="28"/>
        </w:rPr>
      </w:pPr>
      <w:r w:rsidRPr="00D85FC0">
        <w:rPr>
          <w:rFonts w:ascii="Times New Roman" w:hAnsi="Times New Roman"/>
          <w:b/>
          <w:color w:val="0070C0"/>
          <w:sz w:val="28"/>
          <w:szCs w:val="28"/>
          <w:lang w:eastAsia="hu-HU"/>
        </w:rPr>
        <w:t>3–4. évfolyam</w:t>
      </w:r>
    </w:p>
    <w:p w:rsidR="000F66BF" w:rsidRPr="00D85FC0" w:rsidRDefault="000F66BF" w:rsidP="000F66BF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</w:rPr>
      </w:pPr>
      <w:r w:rsidRPr="00D85FC0">
        <w:rPr>
          <w:rFonts w:ascii="Times New Roman" w:eastAsia="Times New Roman" w:hAnsi="Times New Roman"/>
        </w:rPr>
        <w:t>A harmadik és negyedik évfolyamokon fő feladat</w:t>
      </w:r>
      <w:r w:rsidRPr="00D85FC0">
        <w:rPr>
          <w:rFonts w:ascii="Times New Roman" w:eastAsia="Times New Roman" w:hAnsi="Times New Roman"/>
          <w:color w:val="FF0000"/>
        </w:rPr>
        <w:t xml:space="preserve"> </w:t>
      </w:r>
      <w:r w:rsidRPr="00D85FC0">
        <w:rPr>
          <w:rFonts w:ascii="Times New Roman" w:eastAsia="Times New Roman" w:hAnsi="Times New Roman"/>
        </w:rPr>
        <w:t>az el</w:t>
      </w:r>
      <w:r w:rsidRPr="00D85FC0">
        <w:rPr>
          <w:rFonts w:ascii="Times New Roman" w:hAnsi="Times New Roman"/>
        </w:rPr>
        <w:t xml:space="preserve">őzőekben megszerzett ismeretek és készségek továbbfejlesztése, mélyítése elsősorban </w:t>
      </w:r>
      <w:r w:rsidRPr="00D85FC0">
        <w:rPr>
          <w:rFonts w:ascii="Times New Roman" w:eastAsia="Times New Roman" w:hAnsi="Times New Roman"/>
        </w:rPr>
        <w:t>élményszer</w:t>
      </w:r>
      <w:r w:rsidRPr="00D85FC0">
        <w:rPr>
          <w:rFonts w:ascii="Times New Roman" w:hAnsi="Times New Roman"/>
        </w:rPr>
        <w:t>ű</w:t>
      </w:r>
      <w:r w:rsidRPr="00D85FC0">
        <w:rPr>
          <w:rFonts w:ascii="Times New Roman" w:eastAsia="Times New Roman" w:hAnsi="Times New Roman"/>
        </w:rPr>
        <w:t xml:space="preserve"> és játékos módon. </w:t>
      </w:r>
    </w:p>
    <w:p w:rsidR="000F66BF" w:rsidRPr="00D85FC0" w:rsidRDefault="000F66BF" w:rsidP="000F66BF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</w:rPr>
      </w:pPr>
      <w:r w:rsidRPr="00D85FC0">
        <w:rPr>
          <w:rFonts w:ascii="Times New Roman" w:eastAsia="Times New Roman" w:hAnsi="Times New Roman"/>
        </w:rPr>
        <w:t>A tanulók e nevelési – oktatási szakasz végére a dalokat tisztán, stílusosan, magabiztosan, örömmel énekelik.</w:t>
      </w:r>
    </w:p>
    <w:p w:rsidR="000F66BF" w:rsidRPr="00D85FC0" w:rsidRDefault="000F66BF" w:rsidP="000F66B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tanulók az énekelt dalok meghatározott zenei elemeit megfigyelik, tanári rávezetéssel tudatosítják, felismerik kottaképről, és tanári segítséggel reprodukálják. A zenei elemeket, a ritmikai, dallami, és hallási készségeket </w:t>
      </w:r>
      <w:proofErr w:type="gramStart"/>
      <w:r w:rsidRPr="00D85FC0">
        <w:rPr>
          <w:rFonts w:ascii="Times New Roman" w:hAnsi="Times New Roman"/>
        </w:rPr>
        <w:t>improvizációs</w:t>
      </w:r>
      <w:proofErr w:type="gramEnd"/>
      <w:r w:rsidRPr="00D85FC0">
        <w:rPr>
          <w:rFonts w:ascii="Times New Roman" w:hAnsi="Times New Roman"/>
        </w:rPr>
        <w:t xml:space="preserve"> és kreatív játékos feladatokkal gyakorolják (</w:t>
      </w:r>
      <w:proofErr w:type="spellStart"/>
      <w:r w:rsidRPr="00D85FC0">
        <w:rPr>
          <w:rFonts w:ascii="Times New Roman" w:hAnsi="Times New Roman"/>
        </w:rPr>
        <w:t>ritmusvaráció</w:t>
      </w:r>
      <w:proofErr w:type="spellEnd"/>
      <w:r w:rsidRPr="00D85FC0">
        <w:rPr>
          <w:rFonts w:ascii="Times New Roman" w:hAnsi="Times New Roman"/>
        </w:rPr>
        <w:t xml:space="preserve">, </w:t>
      </w:r>
      <w:proofErr w:type="spellStart"/>
      <w:r w:rsidRPr="00D85FC0">
        <w:rPr>
          <w:rFonts w:ascii="Times New Roman" w:hAnsi="Times New Roman"/>
        </w:rPr>
        <w:t>osztinátó</w:t>
      </w:r>
      <w:proofErr w:type="spellEnd"/>
      <w:r w:rsidRPr="00D85FC0">
        <w:rPr>
          <w:rFonts w:ascii="Times New Roman" w:hAnsi="Times New Roman"/>
        </w:rPr>
        <w:t xml:space="preserve">). A különböző </w:t>
      </w:r>
      <w:proofErr w:type="gramStart"/>
      <w:r w:rsidRPr="00D85FC0">
        <w:rPr>
          <w:rFonts w:ascii="Times New Roman" w:hAnsi="Times New Roman"/>
        </w:rPr>
        <w:t>karaktereket</w:t>
      </w:r>
      <w:proofErr w:type="gramEnd"/>
      <w:r w:rsidRPr="00D85FC0">
        <w:rPr>
          <w:rFonts w:ascii="Times New Roman" w:hAnsi="Times New Roman"/>
        </w:rPr>
        <w:t xml:space="preserve"> a tanult dalokban, zeneművekben megfigyelik, majd testhangszerekkel (pl. taps, csettintés, combütögetés, dobbantás) és saját készítésű hangzó eszközökkel reprodukálják.</w:t>
      </w:r>
    </w:p>
    <w:p w:rsidR="000F66BF" w:rsidRPr="00D85FC0" w:rsidRDefault="000F66BF" w:rsidP="000F66B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tanulók a hangszerekkel lehetőség szerint többféle formában is találkoznak, elsősorban a hallgatott zenékben figyelik meg, de élőben is találkoznak velük zenei előadásokon, </w:t>
      </w:r>
      <w:proofErr w:type="gramStart"/>
      <w:r w:rsidRPr="00D85FC0">
        <w:rPr>
          <w:rFonts w:ascii="Times New Roman" w:hAnsi="Times New Roman"/>
        </w:rPr>
        <w:t>koncerteken</w:t>
      </w:r>
      <w:proofErr w:type="gramEnd"/>
      <w:r w:rsidRPr="00D85FC0">
        <w:rPr>
          <w:rFonts w:ascii="Times New Roman" w:hAnsi="Times New Roman"/>
        </w:rPr>
        <w:t xml:space="preserve">. A maguk által készített hangkeltő eszközöket pedig </w:t>
      </w:r>
      <w:proofErr w:type="gramStart"/>
      <w:r w:rsidRPr="00D85FC0">
        <w:rPr>
          <w:rFonts w:ascii="Times New Roman" w:hAnsi="Times New Roman"/>
        </w:rPr>
        <w:t>improvizációs</w:t>
      </w:r>
      <w:proofErr w:type="gramEnd"/>
      <w:r w:rsidRPr="00D85FC0">
        <w:rPr>
          <w:rFonts w:ascii="Times New Roman" w:hAnsi="Times New Roman"/>
        </w:rPr>
        <w:t xml:space="preserve">, játékos feladatokban használják. </w:t>
      </w:r>
    </w:p>
    <w:p w:rsidR="000F66BF" w:rsidRPr="00D85FC0" w:rsidRDefault="000F66BF" w:rsidP="000F66B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tantárgyi fejlesztés eredményeképpen magasabb szintre jut előadói, zenei befogadói és alkotói készségük.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zenehallgatáskor átélt élményeiket szóval, rajzzal, tánccal és szabad mozgás </w:t>
      </w:r>
      <w:proofErr w:type="gramStart"/>
      <w:r w:rsidRPr="00D85FC0">
        <w:rPr>
          <w:rFonts w:ascii="Times New Roman" w:hAnsi="Times New Roman"/>
        </w:rPr>
        <w:t>improvizációval</w:t>
      </w:r>
      <w:proofErr w:type="gramEnd"/>
      <w:r w:rsidRPr="00D85FC0">
        <w:rPr>
          <w:rFonts w:ascii="Times New Roman" w:hAnsi="Times New Roman"/>
        </w:rPr>
        <w:t xml:space="preserve"> fejezik ki. A hallgatott zenékben felismerik a tanult zenei elemeket, </w:t>
      </w:r>
      <w:proofErr w:type="gramStart"/>
      <w:r w:rsidRPr="00D85FC0">
        <w:rPr>
          <w:rFonts w:ascii="Times New Roman" w:hAnsi="Times New Roman"/>
        </w:rPr>
        <w:t>karaktereket</w:t>
      </w:r>
      <w:proofErr w:type="gramEnd"/>
      <w:r w:rsidRPr="00D85FC0">
        <w:rPr>
          <w:rFonts w:ascii="Times New Roman" w:hAnsi="Times New Roman"/>
        </w:rPr>
        <w:t>.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Megvalósítandó cél továbbá, hogy a tanár változatos motivációs technikákkal segítséget nyújtson a tanulónak abban, hogy a zeneműveken keresztül rátaláljon önmagára.</w:t>
      </w:r>
    </w:p>
    <w:p w:rsidR="000F66BF" w:rsidRPr="00D85FC0" w:rsidRDefault="000F66BF" w:rsidP="000F66BF">
      <w:pPr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 xml:space="preserve">A </w:t>
      </w:r>
      <w:r w:rsidRPr="0005454E">
        <w:rPr>
          <w:rStyle w:val="Kiemels"/>
          <w:rFonts w:ascii="Times New Roman" w:hAnsi="Times New Roman"/>
          <w:color w:val="FF0000"/>
        </w:rPr>
        <w:t xml:space="preserve">3–4. évfolyamon </w:t>
      </w:r>
      <w:r w:rsidRPr="00D85FC0">
        <w:rPr>
          <w:rStyle w:val="Kiemels"/>
          <w:rFonts w:ascii="Times New Roman" w:hAnsi="Times New Roman"/>
        </w:rPr>
        <w:t>az ének-zene tantárgy alapóraszáma: 136 óra.</w:t>
      </w:r>
      <w:r>
        <w:rPr>
          <w:rStyle w:val="Kiemels"/>
          <w:rFonts w:ascii="Times New Roman" w:hAnsi="Times New Roman"/>
        </w:rPr>
        <w:t xml:space="preserve"> </w:t>
      </w:r>
      <w:r w:rsidRPr="002267B7">
        <w:rPr>
          <w:rStyle w:val="Kiemels"/>
          <w:rFonts w:ascii="Times New Roman" w:hAnsi="Times New Roman"/>
          <w:color w:val="FF0000"/>
        </w:rPr>
        <w:t>(136 óra+ 8 óra)</w:t>
      </w:r>
    </w:p>
    <w:p w:rsidR="000F66BF" w:rsidRPr="00D85FC0" w:rsidRDefault="000F66BF" w:rsidP="000F66BF">
      <w:pPr>
        <w:rPr>
          <w:rFonts w:ascii="Times New Roman" w:eastAsia="Times New Roman" w:hAnsi="Times New Roman"/>
          <w:sz w:val="24"/>
          <w:szCs w:val="24"/>
        </w:rPr>
      </w:pPr>
      <w:r w:rsidRPr="00D85FC0">
        <w:rPr>
          <w:rFonts w:ascii="Times New Roman" w:eastAsia="Cambria" w:hAnsi="Times New Roman"/>
          <w:b/>
          <w:color w:val="0070C0"/>
        </w:rPr>
        <w:t>A témakörök áttekintő táblázata:</w:t>
      </w:r>
    </w:p>
    <w:tbl>
      <w:tblPr>
        <w:tblpPr w:leftFromText="141" w:rightFromText="141" w:horzAnchor="margin" w:tblpXSpec="center" w:tblpY="-310"/>
        <w:tblW w:w="10456" w:type="dxa"/>
        <w:tblLayout w:type="fixed"/>
        <w:tblLook w:val="0400" w:firstRow="0" w:lastRow="0" w:firstColumn="0" w:lastColumn="0" w:noHBand="0" w:noVBand="1"/>
      </w:tblPr>
      <w:tblGrid>
        <w:gridCol w:w="5353"/>
        <w:gridCol w:w="1701"/>
        <w:gridCol w:w="1701"/>
        <w:gridCol w:w="1701"/>
      </w:tblGrid>
      <w:tr w:rsidR="000F66BF" w:rsidRPr="00D85FC0" w:rsidTr="0014373E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lastRenderedPageBreak/>
              <w:t>Témakör neve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Javasolt óraszám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3. évfolyam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4. évfolyam</w:t>
            </w:r>
          </w:p>
        </w:tc>
      </w:tr>
      <w:tr w:rsidR="000F66BF" w:rsidRPr="00D85FC0" w:rsidTr="0014373E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365F91"/>
                <w:sz w:val="24"/>
                <w:szCs w:val="24"/>
                <w:lang w:val="x-none" w:eastAsia="x-none"/>
              </w:rPr>
            </w:pPr>
            <w:r w:rsidRPr="00D85FC0">
              <w:rPr>
                <w:rStyle w:val="Cmsor3Char"/>
                <w:rFonts w:ascii="Times New Roman" w:eastAsia="Calibri" w:hAnsi="Times New Roman"/>
                <w:b/>
              </w:rPr>
              <w:t>Zeneművek/Énekes anyag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</w:tr>
      <w:tr w:rsidR="000F66BF" w:rsidRPr="00D85FC0" w:rsidTr="0014373E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eastAsia="Calibri" w:hAnsi="Times New Roman"/>
              </w:rPr>
            </w:pPr>
            <w:r w:rsidRPr="00D85FC0">
              <w:rPr>
                <w:rStyle w:val="Cmsor3Char"/>
                <w:rFonts w:ascii="Times New Roman" w:eastAsia="Calibri" w:hAnsi="Times New Roman"/>
                <w:b/>
              </w:rPr>
              <w:t>Zeneművek/Zenehallgatás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</w:tr>
      <w:tr w:rsidR="000F66BF" w:rsidRPr="00D85FC0" w:rsidTr="0014373E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eastAsia="Calibri" w:hAnsi="Times New Roman"/>
              </w:rPr>
            </w:pPr>
            <w:r w:rsidRPr="00D85FC0">
              <w:rPr>
                <w:rStyle w:val="Cmsor3Char"/>
                <w:rFonts w:ascii="Times New Roman" w:eastAsia="Calibri" w:hAnsi="Times New Roman"/>
                <w:b/>
              </w:rPr>
              <w:t>Zenei ismeretek/Ritmikai fejlesztés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0F66BF" w:rsidRPr="00D85FC0" w:rsidTr="0014373E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Zenei ismeretek/Hallásfejlesztés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0F66BF" w:rsidRPr="00D85FC0" w:rsidTr="0014373E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Zenei ismeretek/Zenei írás, olvasás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0F66BF" w:rsidRPr="00D85FC0" w:rsidTr="0014373E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Ismétlés, készségfejlesztés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+</w:t>
            </w:r>
            <w:r w:rsidRPr="00E027AC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27AC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+4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27AC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+4</w:t>
            </w:r>
          </w:p>
        </w:tc>
      </w:tr>
      <w:tr w:rsidR="000F66BF" w:rsidRPr="00D85FC0" w:rsidTr="0014373E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Összes óraszám: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6BF" w:rsidRPr="00D85FC0" w:rsidRDefault="000F66BF" w:rsidP="001437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</w:tr>
    </w:tbl>
    <w:p w:rsidR="000F66BF" w:rsidRPr="00D85FC0" w:rsidRDefault="000F66BF" w:rsidP="000F66BF">
      <w:pPr>
        <w:tabs>
          <w:tab w:val="left" w:pos="0"/>
        </w:tabs>
        <w:spacing w:before="480"/>
        <w:rPr>
          <w:rStyle w:val="Cmsor3Char"/>
          <w:rFonts w:ascii="Times New Roman" w:eastAsia="Calibri" w:hAnsi="Times New Roman"/>
        </w:rPr>
      </w:pPr>
      <w:r w:rsidRPr="00D85FC0">
        <w:rPr>
          <w:rStyle w:val="Cmsor3Char"/>
          <w:rFonts w:ascii="Times New Roman" w:eastAsia="Calibri" w:hAnsi="Times New Roman"/>
          <w:smallCaps/>
          <w:color w:val="0070C0"/>
        </w:rPr>
        <w:t xml:space="preserve">Témakör: </w:t>
      </w:r>
      <w:r w:rsidRPr="00D85FC0">
        <w:rPr>
          <w:rStyle w:val="Cmsor3Char"/>
          <w:rFonts w:ascii="Times New Roman" w:eastAsia="Calibri" w:hAnsi="Times New Roman"/>
        </w:rPr>
        <w:t>Zeneművek/Énekes anyag</w:t>
      </w:r>
    </w:p>
    <w:p w:rsidR="000F66BF" w:rsidRPr="00D85FC0" w:rsidRDefault="000F66BF" w:rsidP="000F66BF">
      <w:pPr>
        <w:tabs>
          <w:tab w:val="left" w:pos="0"/>
        </w:tabs>
        <w:rPr>
          <w:rStyle w:val="Cmsor3Char"/>
          <w:rFonts w:ascii="Times New Roman" w:eastAsia="Calibri" w:hAnsi="Times New Roman"/>
          <w:sz w:val="22"/>
          <w:szCs w:val="22"/>
        </w:rPr>
      </w:pPr>
      <w:r w:rsidRPr="00D85FC0">
        <w:rPr>
          <w:rStyle w:val="Cmsor3Char"/>
          <w:rFonts w:ascii="Times New Roman" w:eastAsia="Calibri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eastAsia="Calibri" w:hAnsi="Times New Roman"/>
          <w:sz w:val="22"/>
          <w:szCs w:val="22"/>
        </w:rPr>
        <w:t xml:space="preserve"> 70 óra</w:t>
      </w:r>
      <w:r>
        <w:rPr>
          <w:rStyle w:val="Cmsor3Char"/>
          <w:rFonts w:ascii="Times New Roman" w:eastAsia="Calibri" w:hAnsi="Times New Roman"/>
          <w:sz w:val="22"/>
          <w:szCs w:val="22"/>
        </w:rPr>
        <w:t xml:space="preserve"> (</w:t>
      </w:r>
      <w:r w:rsidRPr="00E027AC">
        <w:rPr>
          <w:rStyle w:val="Cmsor3Char"/>
          <w:rFonts w:ascii="Times New Roman" w:eastAsia="Calibri" w:hAnsi="Times New Roman"/>
          <w:color w:val="FF0000"/>
          <w:sz w:val="22"/>
          <w:szCs w:val="22"/>
        </w:rPr>
        <w:t>35 óra</w:t>
      </w:r>
      <w:r>
        <w:rPr>
          <w:rStyle w:val="Cmsor3Char"/>
          <w:rFonts w:ascii="Times New Roman" w:eastAsia="Calibri" w:hAnsi="Times New Roman"/>
          <w:color w:val="FF0000"/>
          <w:sz w:val="22"/>
          <w:szCs w:val="22"/>
        </w:rPr>
        <w:t xml:space="preserve"> </w:t>
      </w:r>
      <w:r w:rsidRPr="00E027AC">
        <w:rPr>
          <w:rStyle w:val="Cmsor3Char"/>
          <w:rFonts w:ascii="Times New Roman" w:eastAsia="Calibri" w:hAnsi="Times New Roman"/>
          <w:color w:val="FF0000"/>
          <w:sz w:val="22"/>
          <w:szCs w:val="22"/>
        </w:rPr>
        <w:t>- 35 óra)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dalok és zeneművek megadott listája a tanár egyéni választása szerint, a tananyag 25 százalékával bővíthető 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Zeneművek /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Énekes anyag</w:t>
      </w:r>
      <w:r w:rsidRPr="00D85FC0">
        <w:rPr>
          <w:rFonts w:ascii="Times New Roman" w:hAnsi="Times New Roman"/>
        </w:rPr>
        <w:t xml:space="preserve"> / </w:t>
      </w:r>
      <w:r w:rsidRPr="00D85FC0">
        <w:rPr>
          <w:rFonts w:ascii="Times New Roman" w:hAnsi="Times New Roman"/>
          <w:b/>
        </w:rPr>
        <w:t>Harmadik osztály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É</w:t>
      </w:r>
      <w:r w:rsidRPr="00D85FC0">
        <w:rPr>
          <w:rFonts w:ascii="Times New Roman" w:hAnsi="Times New Roman"/>
          <w:i/>
        </w:rPr>
        <w:t xml:space="preserve">letképek 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Anyám, édesanyám; Elmentem a piacra; Ettem szőlőt; Én elmentem; Gólya, gólya, gilice, </w:t>
      </w:r>
      <w:proofErr w:type="gramStart"/>
      <w:r w:rsidRPr="00D85FC0">
        <w:rPr>
          <w:rFonts w:ascii="Times New Roman" w:hAnsi="Times New Roman"/>
        </w:rPr>
        <w:t>Hej</w:t>
      </w:r>
      <w:proofErr w:type="gramEnd"/>
      <w:r w:rsidRPr="00D85FC0">
        <w:rPr>
          <w:rFonts w:ascii="Times New Roman" w:hAnsi="Times New Roman"/>
        </w:rPr>
        <w:t>, Jancsika; Itt ül egy kis kosárba; Kis kertemben uborka; Szántottam gyöpöt; Úgy tetszik, hogy; Volt nekem egy kecském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</w:p>
    <w:p w:rsidR="000F66BF" w:rsidRPr="00D85FC0" w:rsidRDefault="000F66BF" w:rsidP="000F66BF">
      <w:pPr>
        <w:spacing w:after="0"/>
        <w:rPr>
          <w:rFonts w:ascii="Times New Roman" w:hAnsi="Times New Roman"/>
          <w:i/>
          <w:iCs/>
        </w:rPr>
      </w:pPr>
      <w:proofErr w:type="gramStart"/>
      <w:r w:rsidRPr="00D85FC0">
        <w:rPr>
          <w:rFonts w:ascii="Times New Roman" w:hAnsi="Times New Roman"/>
          <w:i/>
          <w:iCs/>
        </w:rPr>
        <w:t>Párosítók--- &gt;Leányok</w:t>
      </w:r>
      <w:proofErr w:type="gramEnd"/>
      <w:r w:rsidRPr="00D85FC0">
        <w:rPr>
          <w:rFonts w:ascii="Times New Roman" w:hAnsi="Times New Roman"/>
          <w:i/>
          <w:iCs/>
        </w:rPr>
        <w:t>, legények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proofErr w:type="spellStart"/>
      <w:r w:rsidRPr="00D85FC0">
        <w:rPr>
          <w:rFonts w:ascii="Times New Roman" w:hAnsi="Times New Roman"/>
        </w:rPr>
        <w:t>Cickom</w:t>
      </w:r>
      <w:proofErr w:type="spellEnd"/>
      <w:r w:rsidRPr="00D85FC0">
        <w:rPr>
          <w:rFonts w:ascii="Times New Roman" w:hAnsi="Times New Roman"/>
        </w:rPr>
        <w:t xml:space="preserve">, </w:t>
      </w:r>
      <w:proofErr w:type="spellStart"/>
      <w:r w:rsidRPr="00D85FC0">
        <w:rPr>
          <w:rFonts w:ascii="Times New Roman" w:hAnsi="Times New Roman"/>
        </w:rPr>
        <w:t>cickom</w:t>
      </w:r>
      <w:proofErr w:type="spellEnd"/>
      <w:r w:rsidRPr="00D85FC0">
        <w:rPr>
          <w:rFonts w:ascii="Times New Roman" w:hAnsi="Times New Roman"/>
        </w:rPr>
        <w:t xml:space="preserve">; Csipkefa </w:t>
      </w:r>
      <w:proofErr w:type="spellStart"/>
      <w:r w:rsidRPr="00D85FC0">
        <w:rPr>
          <w:rFonts w:ascii="Times New Roman" w:hAnsi="Times New Roman"/>
        </w:rPr>
        <w:t>bimbója</w:t>
      </w:r>
      <w:proofErr w:type="spellEnd"/>
      <w:r w:rsidRPr="00D85FC0">
        <w:rPr>
          <w:rFonts w:ascii="Times New Roman" w:hAnsi="Times New Roman"/>
        </w:rPr>
        <w:t xml:space="preserve">; Két szál </w:t>
      </w:r>
      <w:proofErr w:type="gramStart"/>
      <w:r w:rsidRPr="00D85FC0">
        <w:rPr>
          <w:rFonts w:ascii="Times New Roman" w:hAnsi="Times New Roman"/>
        </w:rPr>
        <w:t>pünkösdrózsa ;</w:t>
      </w:r>
      <w:proofErr w:type="gramEnd"/>
      <w:r w:rsidRPr="00D85FC0">
        <w:rPr>
          <w:rFonts w:ascii="Times New Roman" w:hAnsi="Times New Roman"/>
        </w:rPr>
        <w:t xml:space="preserve"> Kis </w:t>
      </w:r>
      <w:proofErr w:type="spellStart"/>
      <w:r w:rsidRPr="00D85FC0">
        <w:rPr>
          <w:rFonts w:ascii="Times New Roman" w:hAnsi="Times New Roman"/>
        </w:rPr>
        <w:t>kece</w:t>
      </w:r>
      <w:proofErr w:type="spellEnd"/>
      <w:r w:rsidRPr="00D85FC0">
        <w:rPr>
          <w:rFonts w:ascii="Times New Roman" w:hAnsi="Times New Roman"/>
        </w:rPr>
        <w:t xml:space="preserve"> lányom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</w:p>
    <w:p w:rsidR="000F66BF" w:rsidRPr="00D85FC0" w:rsidRDefault="000F66BF" w:rsidP="000F66BF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Táncnóták-</w:t>
      </w:r>
      <w:r w:rsidRPr="00D85FC0">
        <w:rPr>
          <w:rFonts w:ascii="Times New Roman" w:hAnsi="Times New Roman"/>
          <w:i/>
          <w:iCs/>
        </w:rPr>
        <w:sym w:font="Wingdings" w:char="F0E0"/>
      </w:r>
      <w:r w:rsidRPr="00D85FC0">
        <w:rPr>
          <w:rFonts w:ascii="Times New Roman" w:hAnsi="Times New Roman"/>
          <w:i/>
          <w:iCs/>
        </w:rPr>
        <w:t>Táncos dalok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proofErr w:type="spellStart"/>
      <w:r w:rsidRPr="00D85FC0">
        <w:rPr>
          <w:rFonts w:ascii="Times New Roman" w:hAnsi="Times New Roman"/>
        </w:rPr>
        <w:t>Erdőjáróznak</w:t>
      </w:r>
      <w:proofErr w:type="spellEnd"/>
      <w:r w:rsidRPr="00D85FC0">
        <w:rPr>
          <w:rFonts w:ascii="Times New Roman" w:hAnsi="Times New Roman"/>
        </w:rPr>
        <w:t xml:space="preserve"> a lányok; Három éjjel; Ég a gyertya, ha meggyújtják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</w:p>
    <w:p w:rsidR="000F66BF" w:rsidRPr="00D85FC0" w:rsidRDefault="000F66BF" w:rsidP="000F66BF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Tréfás dalok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faragószék nótája; Egy kis kertet kerítek – D150; Fáj a kutyámnak a lába; Fut a kicsi kordé; Három szabó legények; Megfogtam egy szúnyogot; Összegyűltek, összegyűltek az </w:t>
      </w:r>
      <w:proofErr w:type="spellStart"/>
      <w:r w:rsidRPr="00D85FC0">
        <w:rPr>
          <w:rFonts w:ascii="Times New Roman" w:hAnsi="Times New Roman"/>
        </w:rPr>
        <w:t>újfalvi</w:t>
      </w:r>
      <w:proofErr w:type="spellEnd"/>
      <w:r w:rsidRPr="00D85FC0">
        <w:rPr>
          <w:rFonts w:ascii="Times New Roman" w:hAnsi="Times New Roman"/>
        </w:rPr>
        <w:t xml:space="preserve"> lányok; S a te fejed akkora; Szélről legeljetek; Télen nagyon hideg van; Ugyan édes komámasszony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</w:p>
    <w:p w:rsidR="000F66BF" w:rsidRPr="00D85FC0" w:rsidRDefault="000F66BF" w:rsidP="000F66BF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„Mesés” dalok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Elszaladt a kemence; Zöld erdőben a tücsök; </w:t>
      </w:r>
      <w:proofErr w:type="spellStart"/>
      <w:r w:rsidRPr="00D85FC0">
        <w:rPr>
          <w:rFonts w:ascii="Times New Roman" w:hAnsi="Times New Roman"/>
        </w:rPr>
        <w:t>Virágéknál</w:t>
      </w:r>
      <w:proofErr w:type="spellEnd"/>
      <w:r w:rsidRPr="00D85FC0">
        <w:rPr>
          <w:rFonts w:ascii="Times New Roman" w:hAnsi="Times New Roman"/>
        </w:rPr>
        <w:t xml:space="preserve"> ég a világ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  <w:i/>
        </w:rPr>
        <w:t>Dalok alkalmakra, keresztény ünnepekre, jeles napokra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Erkel Ferenc – Himnusz; Kodály Zoltán-Gazdag Erzsi: Ezüst szánkót hajt a dér; Betlehem kis falucskába; Csordapásztorok; Adjon az Úristen; Gábor Áron rézágyúja; Kodály Zoltán– Weöres Sándor: Buba éneke; Már megjöttünk ez helyre (Népdal – Károlyi </w:t>
      </w:r>
      <w:proofErr w:type="spellStart"/>
      <w:r w:rsidRPr="00D85FC0">
        <w:rPr>
          <w:rFonts w:ascii="Times New Roman" w:hAnsi="Times New Roman"/>
        </w:rPr>
        <w:t>Amy</w:t>
      </w:r>
      <w:proofErr w:type="spellEnd"/>
      <w:r w:rsidRPr="00D85FC0">
        <w:rPr>
          <w:rFonts w:ascii="Times New Roman" w:hAnsi="Times New Roman"/>
        </w:rPr>
        <w:t>); Elhozta az Isten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Zeneművek /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Énekes anyag</w:t>
      </w:r>
      <w:r w:rsidRPr="00D85FC0">
        <w:rPr>
          <w:rFonts w:ascii="Times New Roman" w:hAnsi="Times New Roman"/>
        </w:rPr>
        <w:t xml:space="preserve"> / </w:t>
      </w:r>
      <w:r w:rsidRPr="00D85FC0">
        <w:rPr>
          <w:rFonts w:ascii="Times New Roman" w:hAnsi="Times New Roman"/>
          <w:b/>
        </w:rPr>
        <w:t>Negyedik osztály</w:t>
      </w:r>
    </w:p>
    <w:p w:rsidR="000F66BF" w:rsidRPr="00D85FC0" w:rsidRDefault="000F66BF" w:rsidP="000F66BF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 xml:space="preserve">Életképek 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juhásznak; Badacsonyi szőlőhegyen; Béres legény; </w:t>
      </w:r>
      <w:proofErr w:type="spellStart"/>
      <w:r w:rsidRPr="00D85FC0">
        <w:rPr>
          <w:rFonts w:ascii="Times New Roman" w:hAnsi="Times New Roman"/>
        </w:rPr>
        <w:t>Bogojai</w:t>
      </w:r>
      <w:proofErr w:type="spellEnd"/>
      <w:r w:rsidRPr="00D85FC0">
        <w:rPr>
          <w:rFonts w:ascii="Times New Roman" w:hAnsi="Times New Roman"/>
        </w:rPr>
        <w:t xml:space="preserve"> legények; Ábécédé; Falu végén; Gyéren vettem kenderkémet; Kelj fel juhász; Kihajtottam; Molnárlegény voltam én, Pásztorember vígan él; Sárga csikó, Szánt a babám</w:t>
      </w:r>
    </w:p>
    <w:p w:rsidR="000F66BF" w:rsidRPr="00D85FC0" w:rsidRDefault="000F66BF" w:rsidP="000F66BF">
      <w:pPr>
        <w:spacing w:after="0"/>
        <w:rPr>
          <w:rFonts w:ascii="Times New Roman" w:hAnsi="Times New Roman"/>
          <w:i/>
        </w:rPr>
      </w:pPr>
    </w:p>
    <w:p w:rsidR="000F66BF" w:rsidRPr="00D85FC0" w:rsidRDefault="000F66BF" w:rsidP="000F66BF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</w:rPr>
        <w:t>Párosítók-</w:t>
      </w:r>
      <w:r w:rsidRPr="00D85FC0">
        <w:rPr>
          <w:rFonts w:ascii="Times New Roman" w:hAnsi="Times New Roman"/>
          <w:i/>
        </w:rPr>
        <w:sym w:font="Wingdings" w:char="F0E0"/>
      </w:r>
      <w:r w:rsidRPr="00D85FC0">
        <w:rPr>
          <w:rFonts w:ascii="Times New Roman" w:hAnsi="Times New Roman"/>
          <w:i/>
          <w:iCs/>
        </w:rPr>
        <w:t xml:space="preserve"> Leányok, legények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Azt hallottam; Csillag Boris; Elvesztettem páromat; </w:t>
      </w:r>
      <w:proofErr w:type="gramStart"/>
      <w:r w:rsidRPr="00D85FC0">
        <w:rPr>
          <w:rFonts w:ascii="Times New Roman" w:hAnsi="Times New Roman"/>
        </w:rPr>
        <w:t>Hej</w:t>
      </w:r>
      <w:proofErr w:type="gramEnd"/>
      <w:r w:rsidRPr="00D85FC0">
        <w:rPr>
          <w:rFonts w:ascii="Times New Roman" w:hAnsi="Times New Roman"/>
        </w:rPr>
        <w:t>, Vargáné; Jaj, de szépen esik az eső; Kocsi, szekér; Komáromi kisleány; Széles a Duna; Szép szatmári lányok; Új a csizmám; Zörög a kocsi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</w:p>
    <w:p w:rsidR="000F66BF" w:rsidRPr="00D85FC0" w:rsidRDefault="000F66BF" w:rsidP="000F66BF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>Állatos dalok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macskának négy a lába, Az árgyélus kismadár, Debrecenbe kéne menni; Egy nagyorrú bolha; Házasodik a tücsök; Kis kacsa fürdik</w:t>
      </w:r>
    </w:p>
    <w:p w:rsidR="000F66BF" w:rsidRPr="00D85FC0" w:rsidRDefault="000F66BF" w:rsidP="000F66BF">
      <w:pPr>
        <w:pStyle w:val="ColorfulList-Accent11"/>
        <w:spacing w:after="0"/>
        <w:ind w:firstLine="0"/>
        <w:rPr>
          <w:rFonts w:ascii="Times New Roman" w:hAnsi="Times New Roman"/>
          <w:sz w:val="22"/>
          <w:szCs w:val="22"/>
        </w:rPr>
      </w:pPr>
    </w:p>
    <w:p w:rsidR="000F66BF" w:rsidRPr="00D85FC0" w:rsidRDefault="000F66BF" w:rsidP="000F66BF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>Dalok alkalmakra, keresztény ünnepekre, jeles napokra</w:t>
      </w:r>
    </w:p>
    <w:p w:rsidR="000F66BF" w:rsidRPr="00D85FC0" w:rsidRDefault="000F66BF" w:rsidP="000F66BF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</w:rPr>
        <w:t xml:space="preserve">Erkel Ferenc: Himnusz; Luca, Luca; Karácsonyi pásztortánc; Mennyből az angyal; Üdvözlégy, kis Jézuska; Farsang három napjába; Ez ki háza, ki háza?, Huszárgyerek, huszárgyerek; Most szép lenni katonának; </w:t>
      </w:r>
      <w:proofErr w:type="gramStart"/>
      <w:r w:rsidRPr="00D85FC0">
        <w:rPr>
          <w:rFonts w:ascii="Times New Roman" w:hAnsi="Times New Roman"/>
          <w:color w:val="000000"/>
        </w:rPr>
        <w:t>A</w:t>
      </w:r>
      <w:proofErr w:type="gramEnd"/>
      <w:r w:rsidRPr="00D85FC0">
        <w:rPr>
          <w:rFonts w:ascii="Times New Roman" w:hAnsi="Times New Roman"/>
          <w:color w:val="000000"/>
        </w:rPr>
        <w:t xml:space="preserve"> pünkösdnek jeles napján</w:t>
      </w:r>
    </w:p>
    <w:p w:rsidR="000F66BF" w:rsidRPr="00D85FC0" w:rsidRDefault="000F66BF" w:rsidP="000F66BF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Tanulási eredmények</w:t>
      </w:r>
    </w:p>
    <w:p w:rsidR="000F66BF" w:rsidRPr="00130C9C" w:rsidRDefault="000F66BF" w:rsidP="000F66BF">
      <w:pPr>
        <w:tabs>
          <w:tab w:val="left" w:pos="0"/>
        </w:tabs>
        <w:spacing w:before="120"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 xml:space="preserve">A témakör tanulása hozzájárul ahhoz, hogy a tanuló a nevelési-oktatási szakasz végére: 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csoportosan vagy önállóan, életkorának és hangi sajátosságainak megfelelő hangmagasságban énekel, törekszik a tiszta intonációra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különböző dinamikai szinteken tud énekelni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zenei produkciók kifejező előadásmódján a pedagógus visszajelzése alapján alakít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dalokhoz kapcsolódó játékokban, táncokban, dramatizált előadásokban osztálytársaival aktívan részt vesz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hangszerkíséretes dalokat énekel tanára vagy hangszeren játszó osztálytársa kíséretével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hangterjedelme túllép az oktávon</w:t>
      </w:r>
      <w:r w:rsidRPr="00D85FC0">
        <w:rPr>
          <w:rFonts w:ascii="Times New Roman" w:hAnsi="Times New Roman"/>
          <w:lang w:eastAsia="x-none"/>
        </w:rPr>
        <w:t>.</w:t>
      </w:r>
    </w:p>
    <w:p w:rsidR="000F66BF" w:rsidRPr="00D85FC0" w:rsidRDefault="000F66BF" w:rsidP="000F66BF">
      <w:pPr>
        <w:tabs>
          <w:tab w:val="left" w:pos="0"/>
        </w:tabs>
        <w:spacing w:before="240"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emlékezetből énekel legalább 40 magyar népdalt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 xml:space="preserve">emlékezetből </w:t>
      </w:r>
      <w:proofErr w:type="spellStart"/>
      <w:r w:rsidRPr="00D85FC0">
        <w:rPr>
          <w:rFonts w:ascii="Times New Roman" w:hAnsi="Times New Roman"/>
          <w:lang w:eastAsia="x-none"/>
        </w:rPr>
        <w:t>énekli</w:t>
      </w:r>
      <w:proofErr w:type="spellEnd"/>
      <w:r w:rsidRPr="00D85FC0">
        <w:rPr>
          <w:rFonts w:ascii="Times New Roman" w:hAnsi="Times New Roman"/>
          <w:lang w:eastAsia="x-none"/>
        </w:rPr>
        <w:t xml:space="preserve"> a Himnuszt;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 a tanult magyar népdalokhoz tartozó népszokásokat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előadói készsége tovább fejlődik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aktívan részt vesz az iskola vagy a helyi közösség hagyományos ünnepein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gyermek a dalokban megtalálja önmagát, s így azonosulni tud velük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érzékeli a lineáris és a vertikális történéseket a zenében</w:t>
      </w:r>
      <w:r w:rsidRPr="00D85FC0">
        <w:rPr>
          <w:rFonts w:ascii="Times New Roman" w:hAnsi="Times New Roman"/>
          <w:lang w:eastAsia="x-none"/>
        </w:rPr>
        <w:t>.</w:t>
      </w:r>
    </w:p>
    <w:p w:rsidR="000F66BF" w:rsidRPr="00D85FC0" w:rsidRDefault="000F66BF" w:rsidP="000F66BF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Magyar népdalok hallás utáni megtanulása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A tanult dalok tiszta intonációjának fejlesztése az éneklés helyes szokásainak gyakorlásával,  mint egyenes testtartás, helyes légzés és artikuláció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magyar népdalok meghallgatása tanári előadásban, táncházi zenében és feldolgozott formában, melyek példája nyomán törekszik az autentikus előadásra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interpretáció élménnyé mélyítése a dalokhoz kapcsolódó játékok, táncok, dramatizált előadások és élő hangszerkíséretek segítségével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éneklés hangterjedelmének bővítése az oktávon túlra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Előadói készség: az éneklés örömének megtalálása </w:t>
      </w:r>
      <w:r w:rsidRPr="00D85FC0">
        <w:rPr>
          <w:rFonts w:ascii="Times New Roman" w:hAnsi="Times New Roman"/>
          <w:lang w:val="x-none" w:eastAsia="x-none"/>
        </w:rPr>
        <w:t>előadóként</w:t>
      </w:r>
      <w:r w:rsidRPr="00D85FC0">
        <w:rPr>
          <w:rFonts w:ascii="Times New Roman" w:hAnsi="Times New Roman"/>
        </w:rPr>
        <w:t>; a tevékenységközpontúság elősegítése;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Befogadói készség: új dalok megismerésével felfedezni a dalok megismerésének örömét</w:t>
      </w:r>
      <w:r w:rsidRPr="00D85FC0">
        <w:rPr>
          <w:rFonts w:ascii="Times New Roman" w:hAnsi="Times New Roman"/>
          <w:lang w:eastAsia="x-none"/>
        </w:rPr>
        <w:t xml:space="preserve">; </w:t>
      </w:r>
      <w:r w:rsidRPr="00D85FC0">
        <w:rPr>
          <w:rFonts w:ascii="Times New Roman" w:hAnsi="Times New Roman"/>
        </w:rPr>
        <w:t>új dalok tanulásakor felfedezni a dalok megismerésének örömét; a képzelet használatának szorgalmazása a zeneművek befogadása közben;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Alkotói készség: aktív részvétel szorgalmazása az alkotói folyamatokban</w:t>
      </w:r>
      <w:r w:rsidRPr="00D85FC0">
        <w:rPr>
          <w:rFonts w:ascii="Times New Roman" w:hAnsi="Times New Roman"/>
          <w:lang w:eastAsia="x-none"/>
        </w:rPr>
        <w:t xml:space="preserve">; </w:t>
      </w:r>
      <w:r w:rsidRPr="00D85FC0">
        <w:rPr>
          <w:rFonts w:ascii="Times New Roman" w:hAnsi="Times New Roman"/>
        </w:rPr>
        <w:t>a megélt élmények feldolgozásának segítése 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Évfolyamonként legalább 40 gyermekjátékdal, népdal megismerése – ezt írtuk közös megegyezéssel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dalokhoz kapcsolódó játékok, a jeles napokhoz kapcsolódó hagyományok megismerése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dalokban előforduló népi kifejezések értelmezése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dalok témájához, karakteréhez igazodó tempók, éneklési módok megismerése</w:t>
      </w:r>
      <w:r w:rsidRPr="00D85FC0">
        <w:rPr>
          <w:rFonts w:ascii="Times New Roman" w:hAnsi="Times New Roman"/>
          <w:lang w:eastAsia="x-none"/>
        </w:rPr>
        <w:t>.</w:t>
      </w:r>
    </w:p>
    <w:p w:rsidR="000F66BF" w:rsidRPr="00D85FC0" w:rsidRDefault="000F66BF" w:rsidP="000F66BF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:rsidR="000F66BF" w:rsidRPr="00D85FC0" w:rsidRDefault="000F66BF" w:rsidP="000F66BF">
      <w:pPr>
        <w:tabs>
          <w:tab w:val="left" w:pos="0"/>
        </w:tabs>
        <w:rPr>
          <w:rFonts w:ascii="Times New Roman" w:hAnsi="Times New Roman"/>
          <w:position w:val="-2"/>
        </w:rPr>
      </w:pPr>
      <w:proofErr w:type="spellStart"/>
      <w:r w:rsidRPr="00D85FC0">
        <w:rPr>
          <w:rFonts w:ascii="Times New Roman" w:hAnsi="Times New Roman"/>
          <w:position w:val="-2"/>
        </w:rPr>
        <w:t>tempo</w:t>
      </w:r>
      <w:proofErr w:type="spellEnd"/>
      <w:r w:rsidRPr="00D85FC0">
        <w:rPr>
          <w:rFonts w:ascii="Times New Roman" w:hAnsi="Times New Roman"/>
          <w:position w:val="-2"/>
        </w:rPr>
        <w:t xml:space="preserve"> </w:t>
      </w:r>
      <w:proofErr w:type="spellStart"/>
      <w:r w:rsidRPr="00D85FC0">
        <w:rPr>
          <w:rFonts w:ascii="Times New Roman" w:hAnsi="Times New Roman"/>
          <w:position w:val="-2"/>
        </w:rPr>
        <w:t>giusto</w:t>
      </w:r>
      <w:proofErr w:type="spellEnd"/>
      <w:r w:rsidRPr="00D85FC0">
        <w:rPr>
          <w:rFonts w:ascii="Times New Roman" w:hAnsi="Times New Roman"/>
          <w:position w:val="-2"/>
        </w:rPr>
        <w:t>, magyar népszokások, jeles napok, táncház</w:t>
      </w:r>
    </w:p>
    <w:p w:rsidR="000F66BF" w:rsidRPr="00D85FC0" w:rsidRDefault="000F66BF" w:rsidP="000F66BF">
      <w:pPr>
        <w:tabs>
          <w:tab w:val="left" w:pos="0"/>
        </w:tabs>
        <w:spacing w:before="480" w:after="0"/>
        <w:rPr>
          <w:rStyle w:val="Cmsor3Char"/>
          <w:rFonts w:ascii="Times New Roman" w:eastAsia="Calibri" w:hAnsi="Times New Roman"/>
        </w:rPr>
      </w:pPr>
      <w:r w:rsidRPr="00D85FC0">
        <w:rPr>
          <w:rStyle w:val="Cmsor3Char"/>
          <w:rFonts w:ascii="Times New Roman" w:eastAsia="Calibri" w:hAnsi="Times New Roman"/>
          <w:smallCaps/>
          <w:color w:val="0070C0"/>
        </w:rPr>
        <w:t xml:space="preserve">Témakör: </w:t>
      </w:r>
      <w:r w:rsidRPr="00D85FC0">
        <w:rPr>
          <w:rStyle w:val="Cmsor3Char"/>
          <w:rFonts w:ascii="Times New Roman" w:eastAsia="Calibri" w:hAnsi="Times New Roman"/>
        </w:rPr>
        <w:t>Zeneművek/ Zenehallgatás</w:t>
      </w:r>
    </w:p>
    <w:p w:rsidR="000F66BF" w:rsidRPr="00D85FC0" w:rsidRDefault="000F66BF" w:rsidP="000F66BF">
      <w:pPr>
        <w:tabs>
          <w:tab w:val="left" w:pos="0"/>
        </w:tabs>
        <w:rPr>
          <w:rStyle w:val="Cmsor3Char"/>
          <w:rFonts w:ascii="Times New Roman" w:eastAsia="Calibri" w:hAnsi="Times New Roman"/>
          <w:sz w:val="22"/>
          <w:szCs w:val="22"/>
        </w:rPr>
      </w:pPr>
      <w:r w:rsidRPr="00D85FC0">
        <w:rPr>
          <w:rStyle w:val="Cmsor3Char"/>
          <w:rFonts w:ascii="Times New Roman" w:eastAsia="Calibri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eastAsia="Calibri" w:hAnsi="Times New Roman"/>
          <w:sz w:val="22"/>
          <w:szCs w:val="22"/>
        </w:rPr>
        <w:t xml:space="preserve"> 27 óra</w:t>
      </w:r>
      <w:r>
        <w:rPr>
          <w:rStyle w:val="Cmsor3Char"/>
          <w:rFonts w:ascii="Times New Roman" w:eastAsia="Calibri" w:hAnsi="Times New Roman"/>
          <w:sz w:val="22"/>
          <w:szCs w:val="22"/>
        </w:rPr>
        <w:t xml:space="preserve"> </w:t>
      </w:r>
      <w:r w:rsidRPr="00E027AC">
        <w:rPr>
          <w:rStyle w:val="Cmsor3Char"/>
          <w:rFonts w:ascii="Times New Roman" w:eastAsia="Calibri" w:hAnsi="Times New Roman"/>
          <w:color w:val="FF0000"/>
          <w:sz w:val="22"/>
          <w:szCs w:val="22"/>
        </w:rPr>
        <w:t>(13 óra</w:t>
      </w:r>
      <w:r>
        <w:rPr>
          <w:rStyle w:val="Cmsor3Char"/>
          <w:rFonts w:ascii="Times New Roman" w:eastAsia="Calibri" w:hAnsi="Times New Roman"/>
          <w:color w:val="FF0000"/>
          <w:sz w:val="22"/>
          <w:szCs w:val="22"/>
        </w:rPr>
        <w:t xml:space="preserve"> </w:t>
      </w:r>
      <w:r w:rsidRPr="00E027AC">
        <w:rPr>
          <w:rStyle w:val="Cmsor3Char"/>
          <w:rFonts w:ascii="Times New Roman" w:eastAsia="Calibri" w:hAnsi="Times New Roman"/>
          <w:color w:val="FF0000"/>
          <w:sz w:val="22"/>
          <w:szCs w:val="22"/>
        </w:rPr>
        <w:t>-</w:t>
      </w:r>
      <w:r>
        <w:rPr>
          <w:rStyle w:val="Cmsor3Char"/>
          <w:rFonts w:ascii="Times New Roman" w:eastAsia="Calibri" w:hAnsi="Times New Roman"/>
          <w:color w:val="FF0000"/>
          <w:sz w:val="22"/>
          <w:szCs w:val="22"/>
        </w:rPr>
        <w:t xml:space="preserve"> </w:t>
      </w:r>
      <w:r w:rsidRPr="00E027AC">
        <w:rPr>
          <w:rStyle w:val="Cmsor3Char"/>
          <w:rFonts w:ascii="Times New Roman" w:eastAsia="Calibri" w:hAnsi="Times New Roman"/>
          <w:color w:val="FF0000"/>
          <w:sz w:val="22"/>
          <w:szCs w:val="22"/>
        </w:rPr>
        <w:t>14 óra)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lastRenderedPageBreak/>
        <w:t xml:space="preserve">A megadott művek egy része olyan terjedelmű, hogy az ének-zene óra keretei között csak részletek meghallgatására van mód.  A zeneművek élményszerű bemutatását előzze meg az egyik legfontosabb pedagógiai eszköz, a </w:t>
      </w:r>
      <w:r w:rsidRPr="00D85FC0">
        <w:rPr>
          <w:rFonts w:ascii="Times New Roman" w:hAnsi="Times New Roman"/>
          <w:i/>
        </w:rPr>
        <w:t>motiváció</w:t>
      </w:r>
      <w:r w:rsidRPr="00D85FC0">
        <w:rPr>
          <w:rFonts w:ascii="Times New Roman" w:hAnsi="Times New Roman"/>
        </w:rPr>
        <w:t xml:space="preserve">, melyhez hozzátartozik a lehetőség szerinti </w:t>
      </w:r>
      <w:proofErr w:type="gramStart"/>
      <w:r w:rsidRPr="00D85FC0">
        <w:rPr>
          <w:rFonts w:ascii="Times New Roman" w:hAnsi="Times New Roman"/>
        </w:rPr>
        <w:t>koncert</w:t>
      </w:r>
      <w:proofErr w:type="gramEnd"/>
      <w:r w:rsidRPr="00D85FC0">
        <w:rPr>
          <w:rFonts w:ascii="Times New Roman" w:hAnsi="Times New Roman"/>
        </w:rPr>
        <w:t xml:space="preserve">látogatás, a Lényeges a zenei anyagok minél élményszerűbb, a zenékhez, dalokhoz kapcsolódó táncok, játékok megtanulása és a zenei előadások, zenés filmek videó felvételről történő megtekintése. </w:t>
      </w:r>
    </w:p>
    <w:p w:rsidR="000F66BF" w:rsidRPr="00D85FC0" w:rsidRDefault="000F66BF" w:rsidP="000F66BF">
      <w:pPr>
        <w:spacing w:after="0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 xml:space="preserve">Zeneművek / Zenehallgatás / Harmadik osztály 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  <w:color w:val="000000"/>
        </w:rPr>
        <w:t xml:space="preserve">Kodály Zoltán: Bicinia Hungarica – Volt nekem egy kecském; Túrót eszik a cigány – gyermekkar, részlet (Csipkefa </w:t>
      </w:r>
      <w:proofErr w:type="spellStart"/>
      <w:r w:rsidRPr="00D85FC0">
        <w:rPr>
          <w:rFonts w:ascii="Times New Roman" w:hAnsi="Times New Roman"/>
          <w:color w:val="000000"/>
        </w:rPr>
        <w:t>bimbója</w:t>
      </w:r>
      <w:proofErr w:type="spellEnd"/>
      <w:r w:rsidRPr="00D85FC0">
        <w:rPr>
          <w:rFonts w:ascii="Times New Roman" w:hAnsi="Times New Roman"/>
          <w:color w:val="000000"/>
        </w:rPr>
        <w:t xml:space="preserve">), Pünkösdölő – gyermekkar, részlet (Elhozta az Isten); </w:t>
      </w:r>
      <w:r w:rsidRPr="00D85FC0">
        <w:rPr>
          <w:rFonts w:ascii="Times New Roman" w:hAnsi="Times New Roman"/>
        </w:rPr>
        <w:t xml:space="preserve">Háry János – </w:t>
      </w:r>
      <w:proofErr w:type="gramStart"/>
      <w:r w:rsidRPr="00D85FC0">
        <w:rPr>
          <w:rFonts w:ascii="Times New Roman" w:hAnsi="Times New Roman"/>
        </w:rPr>
        <w:t>A</w:t>
      </w:r>
      <w:proofErr w:type="gramEnd"/>
      <w:r w:rsidRPr="00D85FC0">
        <w:rPr>
          <w:rFonts w:ascii="Times New Roman" w:hAnsi="Times New Roman"/>
        </w:rPr>
        <w:t xml:space="preserve"> császári udvar bevonulása; Napóleon csatája; Sej, </w:t>
      </w:r>
      <w:proofErr w:type="spellStart"/>
      <w:r w:rsidRPr="00D85FC0">
        <w:rPr>
          <w:rFonts w:ascii="Times New Roman" w:hAnsi="Times New Roman"/>
        </w:rPr>
        <w:t>Nagyabonyban</w:t>
      </w:r>
      <w:proofErr w:type="spellEnd"/>
      <w:r w:rsidRPr="00D85FC0">
        <w:rPr>
          <w:rFonts w:ascii="Times New Roman" w:hAnsi="Times New Roman"/>
        </w:rPr>
        <w:t xml:space="preserve">; Székely fonó: </w:t>
      </w:r>
      <w:proofErr w:type="spellStart"/>
      <w:r w:rsidRPr="00D85FC0">
        <w:rPr>
          <w:rFonts w:ascii="Times New Roman" w:hAnsi="Times New Roman"/>
        </w:rPr>
        <w:t>Kitrákotty</w:t>
      </w:r>
      <w:proofErr w:type="spellEnd"/>
      <w:r w:rsidRPr="00D85FC0">
        <w:rPr>
          <w:rFonts w:ascii="Times New Roman" w:hAnsi="Times New Roman"/>
        </w:rPr>
        <w:t xml:space="preserve"> mese</w:t>
      </w:r>
    </w:p>
    <w:p w:rsidR="000F66BF" w:rsidRPr="00D85FC0" w:rsidRDefault="000F66BF" w:rsidP="000F66BF">
      <w:pPr>
        <w:rPr>
          <w:rFonts w:ascii="Times New Roman" w:hAnsi="Times New Roman"/>
        </w:rPr>
      </w:pPr>
      <w:r w:rsidRPr="00D85FC0">
        <w:rPr>
          <w:rFonts w:ascii="Times New Roman" w:hAnsi="Times New Roman"/>
          <w:color w:val="000000"/>
        </w:rPr>
        <w:t>Bartók Béla: Gyermekeknek I./5. Játék (</w:t>
      </w:r>
      <w:proofErr w:type="spellStart"/>
      <w:r w:rsidRPr="00D85FC0">
        <w:rPr>
          <w:rFonts w:ascii="Times New Roman" w:hAnsi="Times New Roman"/>
          <w:color w:val="000000"/>
        </w:rPr>
        <w:t>Cickom</w:t>
      </w:r>
      <w:proofErr w:type="spellEnd"/>
      <w:r w:rsidRPr="00D85FC0">
        <w:rPr>
          <w:rFonts w:ascii="Times New Roman" w:hAnsi="Times New Roman"/>
          <w:color w:val="000000"/>
        </w:rPr>
        <w:t xml:space="preserve">, </w:t>
      </w:r>
      <w:proofErr w:type="spellStart"/>
      <w:r w:rsidRPr="00D85FC0">
        <w:rPr>
          <w:rFonts w:ascii="Times New Roman" w:hAnsi="Times New Roman"/>
          <w:color w:val="000000"/>
        </w:rPr>
        <w:t>cickom</w:t>
      </w:r>
      <w:proofErr w:type="spellEnd"/>
      <w:r w:rsidRPr="00D85FC0">
        <w:rPr>
          <w:rFonts w:ascii="Times New Roman" w:hAnsi="Times New Roman"/>
          <w:color w:val="000000"/>
        </w:rPr>
        <w:t xml:space="preserve">); I./17. Körtánc (Kis </w:t>
      </w:r>
      <w:proofErr w:type="spellStart"/>
      <w:r w:rsidRPr="00D85FC0">
        <w:rPr>
          <w:rFonts w:ascii="Times New Roman" w:hAnsi="Times New Roman"/>
          <w:color w:val="000000"/>
        </w:rPr>
        <w:t>kece</w:t>
      </w:r>
      <w:proofErr w:type="spellEnd"/>
      <w:r w:rsidRPr="00D85FC0">
        <w:rPr>
          <w:rFonts w:ascii="Times New Roman" w:hAnsi="Times New Roman"/>
          <w:color w:val="000000"/>
        </w:rPr>
        <w:t xml:space="preserve"> lányom); II./ 29. Ötfokú dallam (Anyám, édesanyám</w:t>
      </w:r>
      <w:proofErr w:type="gramStart"/>
      <w:r w:rsidRPr="00D85FC0">
        <w:rPr>
          <w:rFonts w:ascii="Times New Roman" w:hAnsi="Times New Roman"/>
          <w:color w:val="000000"/>
        </w:rPr>
        <w:t>)</w:t>
      </w:r>
      <w:r w:rsidRPr="00D85FC0">
        <w:rPr>
          <w:rFonts w:ascii="Times New Roman" w:hAnsi="Times New Roman"/>
          <w:color w:val="000000"/>
          <w:lang w:val="de-DE"/>
        </w:rPr>
        <w:t>Bartók</w:t>
      </w:r>
      <w:proofErr w:type="gramEnd"/>
      <w:r w:rsidRPr="00D85FC0">
        <w:rPr>
          <w:rFonts w:ascii="Times New Roman" w:hAnsi="Times New Roman"/>
          <w:color w:val="000000"/>
          <w:lang w:val="de-DE"/>
        </w:rPr>
        <w:t xml:space="preserve"> Béla: </w:t>
      </w:r>
      <w:proofErr w:type="spellStart"/>
      <w:r w:rsidRPr="00D85FC0">
        <w:rPr>
          <w:rFonts w:ascii="Times New Roman" w:hAnsi="Times New Roman"/>
          <w:color w:val="000000"/>
          <w:lang w:val="de-DE"/>
        </w:rPr>
        <w:t>Mikrokozmosz</w:t>
      </w:r>
      <w:proofErr w:type="spellEnd"/>
      <w:r w:rsidRPr="00D85FC0">
        <w:rPr>
          <w:rFonts w:ascii="Times New Roman" w:hAnsi="Times New Roman"/>
          <w:color w:val="000000"/>
          <w:lang w:val="de-DE"/>
        </w:rPr>
        <w:t xml:space="preserve"> – II./95. A </w:t>
      </w:r>
      <w:proofErr w:type="spellStart"/>
      <w:r w:rsidRPr="00D85FC0">
        <w:rPr>
          <w:rFonts w:ascii="Times New Roman" w:hAnsi="Times New Roman"/>
          <w:color w:val="000000"/>
          <w:lang w:val="de-DE"/>
        </w:rPr>
        <w:t>kertemben</w:t>
      </w:r>
      <w:proofErr w:type="spellEnd"/>
      <w:r w:rsidRPr="00D85FC0">
        <w:rPr>
          <w:rFonts w:ascii="Times New Roman" w:hAnsi="Times New Roman"/>
          <w:color w:val="000000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color w:val="000000"/>
          <w:lang w:val="de-DE"/>
        </w:rPr>
        <w:t>uborka</w:t>
      </w:r>
      <w:proofErr w:type="spellEnd"/>
      <w:r w:rsidRPr="00D85FC0">
        <w:rPr>
          <w:rFonts w:ascii="Times New Roman" w:hAnsi="Times New Roman"/>
          <w:color w:val="000000"/>
          <w:lang w:val="de-DE"/>
        </w:rPr>
        <w:t xml:space="preserve">; </w:t>
      </w:r>
      <w:r w:rsidRPr="00D85FC0">
        <w:rPr>
          <w:rFonts w:ascii="Times New Roman" w:hAnsi="Times New Roman"/>
        </w:rPr>
        <w:t>44 hegedűduó – II. füzet- Szúnyogtánc (Megfogtam egy szúnyogot); III. füzet Párosító (Ugyan édes komámasszony)</w:t>
      </w:r>
    </w:p>
    <w:p w:rsidR="000F66BF" w:rsidRPr="00D85FC0" w:rsidRDefault="000F66BF" w:rsidP="000F66BF">
      <w:pPr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Bárdos Lajos: Kicsinyek kórusa – Itt ül egy kis kosárba’; Ugyan, édes komámasszony; Elszaladt a kemence; Egy boszorka van, Szegény Bodri! - gyermekkar (Fáj a kutyámnak a lába)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Josquin: A tücsök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Leopold Mozart: Gyermekszimfónia - részlet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proofErr w:type="spellStart"/>
      <w:r w:rsidRPr="00D85FC0">
        <w:rPr>
          <w:rFonts w:ascii="Times New Roman" w:hAnsi="Times New Roman"/>
        </w:rPr>
        <w:t>Decsényi</w:t>
      </w:r>
      <w:proofErr w:type="spellEnd"/>
      <w:r w:rsidRPr="00D85FC0">
        <w:rPr>
          <w:rFonts w:ascii="Times New Roman" w:hAnsi="Times New Roman"/>
        </w:rPr>
        <w:t xml:space="preserve"> János: Kati dalai – </w:t>
      </w:r>
      <w:proofErr w:type="spellStart"/>
      <w:r w:rsidRPr="00D85FC0">
        <w:rPr>
          <w:rFonts w:ascii="Times New Roman" w:hAnsi="Times New Roman"/>
        </w:rPr>
        <w:t>Virágéknál</w:t>
      </w:r>
      <w:proofErr w:type="spellEnd"/>
      <w:r w:rsidRPr="00D85FC0">
        <w:rPr>
          <w:rFonts w:ascii="Times New Roman" w:hAnsi="Times New Roman"/>
        </w:rPr>
        <w:t xml:space="preserve"> ég a világ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Csajkovszkij: Diótörő- Kínai tánc, Orosz tánc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Johann Strauss: Tik-Tak polka</w:t>
      </w:r>
    </w:p>
    <w:p w:rsidR="000F66BF" w:rsidRPr="00D85FC0" w:rsidRDefault="000F66BF" w:rsidP="000F66BF">
      <w:pPr>
        <w:rPr>
          <w:rFonts w:ascii="Times New Roman" w:hAnsi="Times New Roman"/>
          <w:i/>
        </w:rPr>
      </w:pPr>
      <w:proofErr w:type="spellStart"/>
      <w:r w:rsidRPr="00D85FC0">
        <w:rPr>
          <w:rFonts w:ascii="Times New Roman" w:hAnsi="Times New Roman"/>
        </w:rPr>
        <w:t>Ránki</w:t>
      </w:r>
      <w:proofErr w:type="spellEnd"/>
      <w:r w:rsidRPr="00D85FC0">
        <w:rPr>
          <w:rFonts w:ascii="Times New Roman" w:hAnsi="Times New Roman"/>
        </w:rPr>
        <w:t xml:space="preserve"> György: Pomádé király új ruhája I. szvit III. tétel; </w:t>
      </w:r>
      <w:r w:rsidRPr="00D85FC0">
        <w:rPr>
          <w:rFonts w:ascii="Times New Roman" w:hAnsi="Times New Roman"/>
          <w:i/>
        </w:rPr>
        <w:t>„Munkában a szemfényvesztők, készül a csodaruha”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Leonard Bernstein: Divertimento – pulyka tánc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Szokolay Sándor: Hüvelyk Matyi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proofErr w:type="spellStart"/>
      <w:r w:rsidRPr="00D85FC0">
        <w:rPr>
          <w:rFonts w:ascii="Times New Roman" w:hAnsi="Times New Roman"/>
        </w:rPr>
        <w:t>Decsényi</w:t>
      </w:r>
      <w:proofErr w:type="spellEnd"/>
      <w:r w:rsidRPr="00D85FC0">
        <w:rPr>
          <w:rFonts w:ascii="Times New Roman" w:hAnsi="Times New Roman"/>
        </w:rPr>
        <w:t xml:space="preserve"> János: Kati dalai – </w:t>
      </w:r>
      <w:proofErr w:type="spellStart"/>
      <w:r w:rsidRPr="00D85FC0">
        <w:rPr>
          <w:rFonts w:ascii="Times New Roman" w:hAnsi="Times New Roman"/>
        </w:rPr>
        <w:t>Virágéknál</w:t>
      </w:r>
      <w:proofErr w:type="spellEnd"/>
      <w:r w:rsidRPr="00D85FC0">
        <w:rPr>
          <w:rFonts w:ascii="Times New Roman" w:hAnsi="Times New Roman"/>
        </w:rPr>
        <w:t xml:space="preserve"> ég a világ – ide tenném, időrend</w:t>
      </w:r>
    </w:p>
    <w:p w:rsidR="000F66BF" w:rsidRPr="00D85FC0" w:rsidRDefault="000F66BF" w:rsidP="000F66BF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Betlehemes / Csordapásztorok</w:t>
      </w:r>
    </w:p>
    <w:p w:rsidR="000F66BF" w:rsidRPr="00D85FC0" w:rsidRDefault="000F66BF" w:rsidP="000F66BF">
      <w:pPr>
        <w:pStyle w:val="MediumGrid1-Accent21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</w:p>
    <w:p w:rsidR="000F66BF" w:rsidRPr="00D85FC0" w:rsidRDefault="000F66BF" w:rsidP="000F66BF">
      <w:pPr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 xml:space="preserve">Zeneművek/ Zenehallgatás /Negyedik osztály 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Erkel Ferenc: Himnusz</w:t>
      </w:r>
    </w:p>
    <w:p w:rsidR="000F66BF" w:rsidRPr="00D85FC0" w:rsidRDefault="000F66BF" w:rsidP="000F66BF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Népzenei felvételek eredeti előadásban (Magyar népzene sorozat)</w:t>
      </w:r>
    </w:p>
    <w:p w:rsidR="000F66BF" w:rsidRPr="00D85FC0" w:rsidRDefault="000F66BF" w:rsidP="000F66BF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 xml:space="preserve">Kodály Zoltán: Háry János – részletek – Ábécédé, </w:t>
      </w:r>
      <w:proofErr w:type="gramStart"/>
      <w:r w:rsidRPr="00D85FC0">
        <w:rPr>
          <w:rFonts w:ascii="Times New Roman" w:hAnsi="Times New Roman"/>
          <w:color w:val="000000"/>
        </w:rPr>
        <w:t>A</w:t>
      </w:r>
      <w:proofErr w:type="gramEnd"/>
      <w:r w:rsidRPr="00D85FC0">
        <w:rPr>
          <w:rFonts w:ascii="Times New Roman" w:hAnsi="Times New Roman"/>
          <w:color w:val="000000"/>
        </w:rPr>
        <w:t xml:space="preserve"> juhász – gyermekkar; Villő – gyermekkar, részlet (Ez ki háza); Pünkösdölő – gyermekkar, részlet (A pünkösdnek)</w:t>
      </w:r>
    </w:p>
    <w:p w:rsidR="000F66BF" w:rsidRPr="00D85FC0" w:rsidRDefault="000F66BF" w:rsidP="000F66BF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Bartók Béla: Gyermekeknek I./11. Elvesztettem páromat; II./ 22. Debrecenbe kéne menni; II./ 37. Kanásznóta (Házasodik a tücsök)</w:t>
      </w:r>
    </w:p>
    <w:p w:rsidR="000F66BF" w:rsidRPr="00D85FC0" w:rsidRDefault="000F66BF" w:rsidP="000F66BF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Bartók Béla: Mikrokozmosz - Dallam ködgomolyban</w:t>
      </w:r>
    </w:p>
    <w:p w:rsidR="000F66BF" w:rsidRPr="00D85FC0" w:rsidRDefault="000F66BF" w:rsidP="000F66BF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Bárdos Lajos: Kocsi, szekér - vegyeskar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proofErr w:type="spellStart"/>
      <w:r w:rsidRPr="00D85FC0">
        <w:rPr>
          <w:rFonts w:ascii="Times New Roman" w:hAnsi="Times New Roman"/>
        </w:rPr>
        <w:t>Clément</w:t>
      </w:r>
      <w:proofErr w:type="spellEnd"/>
      <w:r w:rsidRPr="00D85FC0">
        <w:rPr>
          <w:rFonts w:ascii="Times New Roman" w:hAnsi="Times New Roman"/>
        </w:rPr>
        <w:t xml:space="preserve"> </w:t>
      </w:r>
      <w:proofErr w:type="spellStart"/>
      <w:r w:rsidRPr="00D85FC0">
        <w:rPr>
          <w:rFonts w:ascii="Times New Roman" w:hAnsi="Times New Roman"/>
        </w:rPr>
        <w:t>Janequin</w:t>
      </w:r>
      <w:proofErr w:type="spellEnd"/>
      <w:r w:rsidRPr="00D85FC0">
        <w:rPr>
          <w:rFonts w:ascii="Times New Roman" w:hAnsi="Times New Roman"/>
        </w:rPr>
        <w:t>: A madarak éneke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W.</w:t>
      </w:r>
      <w:proofErr w:type="gramStart"/>
      <w:r w:rsidRPr="00D85FC0">
        <w:rPr>
          <w:rFonts w:ascii="Times New Roman" w:hAnsi="Times New Roman"/>
        </w:rPr>
        <w:t>A</w:t>
      </w:r>
      <w:proofErr w:type="gramEnd"/>
      <w:r w:rsidRPr="00D85FC0">
        <w:rPr>
          <w:rFonts w:ascii="Times New Roman" w:hAnsi="Times New Roman"/>
        </w:rPr>
        <w:t>. Mozart: Gyermekjáték – dal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W.</w:t>
      </w:r>
      <w:proofErr w:type="gramStart"/>
      <w:r w:rsidRPr="00D85FC0">
        <w:rPr>
          <w:rFonts w:ascii="Times New Roman" w:hAnsi="Times New Roman"/>
        </w:rPr>
        <w:t>A</w:t>
      </w:r>
      <w:proofErr w:type="gramEnd"/>
      <w:r w:rsidRPr="00D85FC0">
        <w:rPr>
          <w:rFonts w:ascii="Times New Roman" w:hAnsi="Times New Roman"/>
        </w:rPr>
        <w:t xml:space="preserve">. </w:t>
      </w:r>
      <w:r w:rsidRPr="00D85FC0">
        <w:rPr>
          <w:rFonts w:ascii="Times New Roman" w:eastAsia="Times New Roman" w:hAnsi="Times New Roman"/>
          <w:lang w:eastAsia="hu-HU"/>
        </w:rPr>
        <w:t>Mozart: Esz-dúr zongoraverseny K. 271 "</w:t>
      </w:r>
      <w:proofErr w:type="spellStart"/>
      <w:r w:rsidRPr="00D85FC0">
        <w:rPr>
          <w:rFonts w:ascii="Times New Roman" w:eastAsia="Times New Roman" w:hAnsi="Times New Roman"/>
          <w:lang w:eastAsia="hu-HU"/>
        </w:rPr>
        <w:t>Jeunehomme</w:t>
      </w:r>
      <w:proofErr w:type="spellEnd"/>
      <w:r w:rsidRPr="00D85FC0">
        <w:rPr>
          <w:rFonts w:ascii="Times New Roman" w:eastAsia="Times New Roman" w:hAnsi="Times New Roman"/>
          <w:lang w:eastAsia="hu-HU"/>
        </w:rPr>
        <w:t>" III. tétel - részlet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Csajkovszkij: Diótörő – Csokoládé tündér tánca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Muszorgszkij: Egy kiállítás képei - Baba </w:t>
      </w:r>
      <w:proofErr w:type="spellStart"/>
      <w:r w:rsidRPr="00D85FC0">
        <w:rPr>
          <w:rFonts w:ascii="Times New Roman" w:hAnsi="Times New Roman"/>
        </w:rPr>
        <w:t>Yaga</w:t>
      </w:r>
      <w:proofErr w:type="spellEnd"/>
      <w:r w:rsidRPr="00D85FC0">
        <w:rPr>
          <w:rFonts w:ascii="Times New Roman" w:hAnsi="Times New Roman"/>
        </w:rPr>
        <w:t xml:space="preserve"> </w:t>
      </w:r>
      <w:proofErr w:type="spellStart"/>
      <w:r w:rsidRPr="00D85FC0">
        <w:rPr>
          <w:rFonts w:ascii="Times New Roman" w:hAnsi="Times New Roman"/>
        </w:rPr>
        <w:t>kunyhója</w:t>
      </w:r>
      <w:proofErr w:type="spellEnd"/>
    </w:p>
    <w:p w:rsidR="000F66BF" w:rsidRPr="00D85FC0" w:rsidRDefault="000F66BF" w:rsidP="000F66BF">
      <w:pPr>
        <w:spacing w:after="0"/>
        <w:rPr>
          <w:rFonts w:ascii="Times New Roman" w:hAnsi="Times New Roman"/>
          <w:lang w:val="de-DE"/>
        </w:rPr>
      </w:pPr>
      <w:r w:rsidRPr="00D85FC0">
        <w:rPr>
          <w:rFonts w:ascii="Times New Roman" w:hAnsi="Times New Roman"/>
          <w:lang w:val="de-DE"/>
        </w:rPr>
        <w:t xml:space="preserve">Bizet: Carmen – </w:t>
      </w:r>
      <w:proofErr w:type="spellStart"/>
      <w:r w:rsidRPr="00D85FC0">
        <w:rPr>
          <w:rFonts w:ascii="Times New Roman" w:hAnsi="Times New Roman"/>
          <w:lang w:val="de-DE"/>
        </w:rPr>
        <w:t>gyermekkar</w:t>
      </w:r>
      <w:proofErr w:type="spellEnd"/>
      <w:r w:rsidRPr="00D85FC0">
        <w:rPr>
          <w:rFonts w:ascii="Times New Roman" w:hAnsi="Times New Roman"/>
          <w:lang w:val="de-DE"/>
        </w:rPr>
        <w:t xml:space="preserve"> (Mi </w:t>
      </w:r>
      <w:proofErr w:type="spellStart"/>
      <w:r w:rsidRPr="00D85FC0">
        <w:rPr>
          <w:rFonts w:ascii="Times New Roman" w:hAnsi="Times New Roman"/>
          <w:lang w:val="de-DE"/>
        </w:rPr>
        <w:t>is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r w:rsidRPr="00D85FC0">
        <w:rPr>
          <w:rFonts w:ascii="Times New Roman" w:hAnsi="Times New Roman"/>
        </w:rPr>
        <w:t>jöttünk</w:t>
      </w:r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felvonulni</w:t>
      </w:r>
      <w:proofErr w:type="spellEnd"/>
      <w:r w:rsidRPr="00D85FC0">
        <w:rPr>
          <w:rFonts w:ascii="Times New Roman" w:hAnsi="Times New Roman"/>
          <w:lang w:val="de-DE"/>
        </w:rPr>
        <w:t>)</w:t>
      </w:r>
    </w:p>
    <w:p w:rsidR="000F66BF" w:rsidRPr="00130C9C" w:rsidRDefault="000F66BF" w:rsidP="000F66BF">
      <w:pPr>
        <w:spacing w:after="0"/>
        <w:rPr>
          <w:rFonts w:ascii="Times New Roman" w:hAnsi="Times New Roman"/>
          <w:lang w:val="fr-FR"/>
        </w:rPr>
      </w:pPr>
      <w:r w:rsidRPr="00130C9C">
        <w:rPr>
          <w:rFonts w:ascii="Times New Roman" w:hAnsi="Times New Roman"/>
          <w:lang w:val="fr-FR"/>
        </w:rPr>
        <w:t>Rossini: Macska – duett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Prokofjev: Péter és a farkas - részletek</w:t>
      </w:r>
    </w:p>
    <w:p w:rsidR="000F66BF" w:rsidRPr="00D85FC0" w:rsidRDefault="000F66BF" w:rsidP="000F66BF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Debussy: Gyermekkuckó - Néger baba tánca</w:t>
      </w:r>
    </w:p>
    <w:p w:rsidR="000F66BF" w:rsidRPr="00D85FC0" w:rsidRDefault="000F66BF" w:rsidP="000F66BF">
      <w:pPr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Betlehemes / Üdvözlégy, kis Jézuska</w:t>
      </w:r>
    </w:p>
    <w:p w:rsidR="000F66BF" w:rsidRPr="00D85FC0" w:rsidRDefault="000F66BF" w:rsidP="000F66BF">
      <w:pPr>
        <w:pStyle w:val="MediumGrid1-Accent21"/>
        <w:numPr>
          <w:ilvl w:val="0"/>
          <w:numId w:val="0"/>
        </w:numPr>
        <w:spacing w:before="12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Tanulási eredmények</w:t>
      </w:r>
    </w:p>
    <w:p w:rsidR="000F66BF" w:rsidRPr="00130C9C" w:rsidRDefault="000F66BF" w:rsidP="000F66BF">
      <w:pPr>
        <w:tabs>
          <w:tab w:val="left" w:pos="0"/>
        </w:tabs>
        <w:spacing w:before="120"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zenehallgatási élményekkel gazdagodik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további zongoradarabokban ismer rá a tanult dalokra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népdalfeldolgozásokat hall zenekari kísérettel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megismerkedik a zenében alkalmazható humorral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ismerete gazdagodik a különböző stílusban írott zeneművek meghallgatása által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 több, a mindennapokhoz, továbbá alkalmakhoz, ünnepekhez, jeles napokhoz fűződő zenei részletet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megismerkedik a szimfonikus zenekar főbb hangszereivel (hegedű, cselló, fuvola, oboa, klarinét, kürt, trombita)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megismerkedik a zenében alkalmazott humorral.</w:t>
      </w:r>
    </w:p>
    <w:p w:rsidR="000F66BF" w:rsidRPr="00D85FC0" w:rsidRDefault="000F66BF" w:rsidP="000F66BF">
      <w:pPr>
        <w:tabs>
          <w:tab w:val="left" w:pos="0"/>
        </w:tabs>
        <w:spacing w:before="240" w:after="0"/>
        <w:ind w:left="426" w:hanging="36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 tudja különböztetni a népdalfeldolgozásokat az egyéb szimfonikus művektől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megkülönbözteti a szólóhangszer hangzását a zenekari hangzástól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képzelete és kreatív gondolkodása fejlődik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képes az érzelmi azonosulásra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egyre hosszabb zenei részletekre képes figyelni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kialakul a többirányú figyelem készsége, a lineáris és a vertikális történések érzékelése</w:t>
      </w:r>
      <w:r w:rsidRPr="00D85FC0">
        <w:rPr>
          <w:rFonts w:ascii="Times New Roman" w:hAnsi="Times New Roman"/>
          <w:lang w:eastAsia="x-none"/>
        </w:rPr>
        <w:t>.</w:t>
      </w:r>
    </w:p>
    <w:p w:rsidR="000F66BF" w:rsidRPr="00D85FC0" w:rsidRDefault="000F66BF" w:rsidP="000F66BF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hangszerek hangszínének megfigyeltetése a tanult zenei anyagban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Különböző stílusú, korú és műfajú zenék hallgatása a </w:t>
      </w:r>
      <w:r w:rsidRPr="00D85FC0">
        <w:rPr>
          <w:rFonts w:ascii="Times New Roman" w:hAnsi="Times New Roman"/>
        </w:rPr>
        <w:t>gyermekvilág és mesék témájában;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egyes szereplők zenei ábrázolásának megfigyelése a cselekményes zenében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Hangutánzások, hangszínek, ellentétek megfigyelése a hallgatott zenékben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 keltette érzések kifejezése szóval, rajzzal, tánccal és/vagy szabad mozgás improvizációval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Zenei befogadói készség: a hallgatott zenék folyamatainak követése: hasonlóságok, különbözőségek, variációk megfigyelése a tanuló képzeletének aktív részvétele a zeneművek befogadásában; egy-egy zenemű befogadásának segítése motivációs zenei játékokkal; a zenei befogadás mikéntjének megtapasztalása a zenei aktivitáson keresztül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Zenei befogadói készség fejlődése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Alkotói készség: aktív részvétel az alkotói folyamatokban; a megélt élmények feldolgozása; a zeneművek eljátszása dramatizált előadással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gyermekkar, vegyeskar, szólóhangszer és a zenekar hangzásának azonosítása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zeneművekhez tartozó mesék, zenei programok megismerése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zenei kifejezés művészi megvalósítása változatainak megismerése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Ismeretek szerzése hiteles előadóktól a dalok stílusos előadásához</w:t>
      </w:r>
      <w:r w:rsidRPr="00D85FC0">
        <w:rPr>
          <w:rFonts w:ascii="Times New Roman" w:hAnsi="Times New Roman"/>
          <w:lang w:eastAsia="x-none"/>
        </w:rPr>
        <w:t>.</w:t>
      </w:r>
    </w:p>
    <w:p w:rsidR="000F66BF" w:rsidRPr="00D85FC0" w:rsidRDefault="000F66BF" w:rsidP="000F66BF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:rsidR="000F66BF" w:rsidRPr="00D85FC0" w:rsidRDefault="000F66BF" w:rsidP="000F66BF">
      <w:pPr>
        <w:tabs>
          <w:tab w:val="left" w:pos="0"/>
        </w:tabs>
        <w:rPr>
          <w:rFonts w:ascii="Times New Roman" w:hAnsi="Times New Roman"/>
          <w:position w:val="-2"/>
        </w:rPr>
      </w:pPr>
      <w:r w:rsidRPr="00D85FC0">
        <w:rPr>
          <w:rFonts w:ascii="Times New Roman" w:hAnsi="Times New Roman"/>
          <w:position w:val="-2"/>
        </w:rPr>
        <w:t xml:space="preserve">Himnusz; visszatérés a zenében, vagy ABA forma; </w:t>
      </w:r>
      <w:proofErr w:type="gramStart"/>
      <w:r w:rsidRPr="00D85FC0">
        <w:rPr>
          <w:rFonts w:ascii="Times New Roman" w:hAnsi="Times New Roman"/>
          <w:position w:val="-2"/>
        </w:rPr>
        <w:t>duett</w:t>
      </w:r>
      <w:proofErr w:type="gramEnd"/>
      <w:r w:rsidRPr="00D85FC0">
        <w:rPr>
          <w:rFonts w:ascii="Times New Roman" w:hAnsi="Times New Roman"/>
          <w:position w:val="-2"/>
        </w:rPr>
        <w:t>; szólóének (dal)</w:t>
      </w:r>
    </w:p>
    <w:p w:rsidR="000F66BF" w:rsidRPr="00D85FC0" w:rsidRDefault="000F66BF" w:rsidP="000F66BF">
      <w:pPr>
        <w:tabs>
          <w:tab w:val="left" w:pos="0"/>
        </w:tabs>
        <w:spacing w:before="480" w:after="0"/>
        <w:rPr>
          <w:rStyle w:val="Cmsor3Char"/>
          <w:rFonts w:ascii="Times New Roman" w:eastAsia="Calibri" w:hAnsi="Times New Roman"/>
        </w:rPr>
      </w:pPr>
      <w:r w:rsidRPr="00D85FC0">
        <w:rPr>
          <w:rStyle w:val="Cmsor3Char"/>
          <w:rFonts w:ascii="Times New Roman" w:eastAsia="Calibri" w:hAnsi="Times New Roman"/>
          <w:smallCaps/>
          <w:color w:val="0070C0"/>
        </w:rPr>
        <w:t xml:space="preserve">Témakör: </w:t>
      </w:r>
      <w:r w:rsidRPr="00D85FC0">
        <w:rPr>
          <w:rStyle w:val="Cmsor3Char"/>
          <w:rFonts w:ascii="Times New Roman" w:eastAsia="Calibri" w:hAnsi="Times New Roman"/>
        </w:rPr>
        <w:t>Zenei ismeretek /Ritmikai fejlesztés</w:t>
      </w:r>
    </w:p>
    <w:p w:rsidR="000F66BF" w:rsidRPr="00D85FC0" w:rsidRDefault="000F66BF" w:rsidP="000F66BF">
      <w:pPr>
        <w:tabs>
          <w:tab w:val="left" w:pos="0"/>
        </w:tabs>
        <w:rPr>
          <w:rStyle w:val="Cmsor3Char"/>
          <w:rFonts w:ascii="Times New Roman" w:eastAsia="Calibri" w:hAnsi="Times New Roman"/>
          <w:sz w:val="22"/>
          <w:szCs w:val="22"/>
        </w:rPr>
      </w:pPr>
      <w:r w:rsidRPr="00D85FC0">
        <w:rPr>
          <w:rStyle w:val="Cmsor3Char"/>
          <w:rFonts w:ascii="Times New Roman" w:eastAsia="Calibri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eastAsia="Calibri" w:hAnsi="Times New Roman"/>
          <w:sz w:val="22"/>
          <w:szCs w:val="22"/>
        </w:rPr>
        <w:t xml:space="preserve"> 13 óra</w:t>
      </w:r>
      <w:r>
        <w:rPr>
          <w:rStyle w:val="Cmsor3Char"/>
          <w:rFonts w:ascii="Times New Roman" w:eastAsia="Calibri" w:hAnsi="Times New Roman"/>
          <w:sz w:val="22"/>
          <w:szCs w:val="22"/>
        </w:rPr>
        <w:t xml:space="preserve"> </w:t>
      </w:r>
      <w:r w:rsidRPr="00E027AC">
        <w:rPr>
          <w:rStyle w:val="Cmsor3Char"/>
          <w:rFonts w:ascii="Times New Roman" w:eastAsia="Calibri" w:hAnsi="Times New Roman"/>
          <w:color w:val="FF0000"/>
          <w:sz w:val="22"/>
          <w:szCs w:val="22"/>
        </w:rPr>
        <w:t>(7 óra</w:t>
      </w:r>
      <w:r>
        <w:rPr>
          <w:rStyle w:val="Cmsor3Char"/>
          <w:rFonts w:ascii="Times New Roman" w:eastAsia="Calibri" w:hAnsi="Times New Roman"/>
          <w:color w:val="FF0000"/>
          <w:sz w:val="22"/>
          <w:szCs w:val="22"/>
        </w:rPr>
        <w:t xml:space="preserve"> </w:t>
      </w:r>
      <w:r w:rsidRPr="00E027AC">
        <w:rPr>
          <w:rStyle w:val="Cmsor3Char"/>
          <w:rFonts w:ascii="Times New Roman" w:eastAsia="Calibri" w:hAnsi="Times New Roman"/>
          <w:color w:val="FF0000"/>
          <w:sz w:val="22"/>
          <w:szCs w:val="22"/>
        </w:rPr>
        <w:t>-</w:t>
      </w:r>
      <w:r>
        <w:rPr>
          <w:rStyle w:val="Cmsor3Char"/>
          <w:rFonts w:ascii="Times New Roman" w:eastAsia="Calibri" w:hAnsi="Times New Roman"/>
          <w:color w:val="FF0000"/>
          <w:sz w:val="22"/>
          <w:szCs w:val="22"/>
        </w:rPr>
        <w:t xml:space="preserve"> </w:t>
      </w:r>
      <w:r w:rsidRPr="00E027AC">
        <w:rPr>
          <w:rStyle w:val="Cmsor3Char"/>
          <w:rFonts w:ascii="Times New Roman" w:eastAsia="Calibri" w:hAnsi="Times New Roman"/>
          <w:color w:val="FF0000"/>
          <w:sz w:val="22"/>
          <w:szCs w:val="22"/>
        </w:rPr>
        <w:t>6 óra)</w:t>
      </w:r>
    </w:p>
    <w:p w:rsidR="000F66BF" w:rsidRPr="00D85FC0" w:rsidRDefault="000F66BF" w:rsidP="000F66BF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:rsidR="000F66BF" w:rsidRPr="00D85FC0" w:rsidRDefault="000F66BF" w:rsidP="000F66BF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felismeri a páros és a páratlan lüktetést;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ütemhangsúlyokat mozgással érzékelteti;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aktívan részt vesz az alkotói folyamatokban.</w:t>
      </w:r>
    </w:p>
    <w:p w:rsidR="000F66BF" w:rsidRPr="00D85FC0" w:rsidRDefault="000F66BF" w:rsidP="000F66BF">
      <w:pPr>
        <w:tabs>
          <w:tab w:val="left" w:pos="0"/>
        </w:tabs>
        <w:rPr>
          <w:rStyle w:val="Kiemels"/>
          <w:rFonts w:ascii="Times New Roman" w:hAnsi="Times New Roman"/>
        </w:rPr>
      </w:pPr>
    </w:p>
    <w:p w:rsidR="000F66BF" w:rsidRPr="00D85FC0" w:rsidRDefault="000F66BF" w:rsidP="000F66BF">
      <w:pPr>
        <w:tabs>
          <w:tab w:val="left" w:pos="0"/>
        </w:tabs>
        <w:spacing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ismeri a 4/4-es ütemet, valamint az egész értékű kottát és az egyedül álló </w:t>
      </w:r>
      <w:proofErr w:type="spellStart"/>
      <w:r w:rsidRPr="00D85FC0">
        <w:rPr>
          <w:rFonts w:ascii="Times New Roman" w:hAnsi="Times New Roman"/>
          <w:lang w:val="x-none" w:eastAsia="x-none"/>
        </w:rPr>
        <w:t>nyolcadot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azok szüneteivel;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ismeri a ¾-es ütemet, valamint a pontozott fél értékű kottát; 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megkülönbözteti a páros és páratlan lüktetést;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felismeri és hangoztatja az összetett ritmusokat: szinkópa, nyújtott és éles ritmus;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ritmizálva szólaltat meg mondókákat, gyermekverseket;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egyszerű ritmussorokat rögtönöz.</w:t>
      </w:r>
    </w:p>
    <w:p w:rsidR="000F66BF" w:rsidRPr="00D85FC0" w:rsidRDefault="000F66BF" w:rsidP="000F66BF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Egyenletes lüktetés hangoztatása éneklés közben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Ütemhangsúlyok mozgással történő érzékeltetése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Ritmikai többszólamúság alkalmazása ritmuskánonokkal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Összetett ritmusok gyakorlása páros és páratlan metrumú ütemekben mozgással, testhangszerrel (pl. taps, csettintés, combütögetés, dobbantás), a tanuló által készített hangkeltő eszközökkel, és ritmusnevekkel csoportosan és párban:</w:t>
      </w:r>
    </w:p>
    <w:p w:rsidR="000F66BF" w:rsidRPr="00D85FC0" w:rsidRDefault="000F66BF" w:rsidP="000F66BF">
      <w:pPr>
        <w:pStyle w:val="MediumGrid1-Accent21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zenei hangsúly érzékeltetésével,</w:t>
      </w:r>
    </w:p>
    <w:p w:rsidR="000F66BF" w:rsidRPr="00D85FC0" w:rsidRDefault="000F66BF" w:rsidP="000F66BF">
      <w:pPr>
        <w:pStyle w:val="MediumGrid1-Accent21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mondókák, gyermekversek ritmusának hangoztatásával,</w:t>
      </w:r>
    </w:p>
    <w:p w:rsidR="000F66BF" w:rsidRPr="00D85FC0" w:rsidRDefault="000F66BF" w:rsidP="000F66BF">
      <w:pPr>
        <w:pStyle w:val="MediumGrid1-Accent21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proofErr w:type="spellStart"/>
      <w:r w:rsidRPr="00D85FC0">
        <w:rPr>
          <w:rFonts w:ascii="Times New Roman" w:hAnsi="Times New Roman" w:cs="Times New Roman"/>
        </w:rPr>
        <w:t>felelgetős</w:t>
      </w:r>
      <w:proofErr w:type="spellEnd"/>
      <w:r w:rsidRPr="00D85FC0">
        <w:rPr>
          <w:rFonts w:ascii="Times New Roman" w:hAnsi="Times New Roman" w:cs="Times New Roman"/>
        </w:rPr>
        <w:t xml:space="preserve"> ritmusjátékokkal,</w:t>
      </w:r>
    </w:p>
    <w:p w:rsidR="000F66BF" w:rsidRPr="00D85FC0" w:rsidRDefault="000F66BF" w:rsidP="000F66BF">
      <w:pPr>
        <w:pStyle w:val="MediumGrid1-Accent21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ritmusvariációval, </w:t>
      </w:r>
    </w:p>
    <w:p w:rsidR="000F66BF" w:rsidRPr="00D85FC0" w:rsidRDefault="000F66BF" w:rsidP="000F66BF">
      <w:pPr>
        <w:pStyle w:val="MediumGrid1-Accent21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proofErr w:type="spellStart"/>
      <w:r w:rsidRPr="00D85FC0">
        <w:rPr>
          <w:rFonts w:ascii="Times New Roman" w:hAnsi="Times New Roman" w:cs="Times New Roman"/>
        </w:rPr>
        <w:t>osztinátóval</w:t>
      </w:r>
      <w:proofErr w:type="spellEnd"/>
      <w:r w:rsidRPr="00D85FC0">
        <w:rPr>
          <w:rFonts w:ascii="Times New Roman" w:hAnsi="Times New Roman" w:cs="Times New Roman"/>
        </w:rPr>
        <w:t>,</w:t>
      </w:r>
    </w:p>
    <w:p w:rsidR="000F66BF" w:rsidRPr="00D85FC0" w:rsidRDefault="000F66BF" w:rsidP="000F66BF">
      <w:pPr>
        <w:pStyle w:val="MediumGrid1-Accent21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befejezés rögtönzésével egyszerű ritmussorokhoz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sz w:val="16"/>
          <w:szCs w:val="16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Alkotói készség: Egyszerű ritmushangszerek (pl. dobok, húrok, csörgők stb.) és hangkeltő eszközök készítése; Játékkal oldott zenei tevékenységek alkalmazása; Rögtönzés dallammal, ritmussal; Ritmussorok alkotása változatos hangszíneket használva, testhangok és különböző hangkeltő eszközök, és ritmushangszerek segítségével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szinkópa, nyújtott és éles ritmus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egyedül álló nyolcad és szünete;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egész értékű és pontozott fél értékű kotta és szünete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¾ és 4/4 –es ütemfajta</w:t>
      </w:r>
      <w:r w:rsidRPr="00D85FC0">
        <w:rPr>
          <w:rFonts w:ascii="Times New Roman" w:hAnsi="Times New Roman"/>
          <w:lang w:eastAsia="x-none"/>
        </w:rPr>
        <w:t>.</w:t>
      </w:r>
    </w:p>
    <w:p w:rsidR="000F66BF" w:rsidRPr="00D85FC0" w:rsidRDefault="000F66BF" w:rsidP="000F66BF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:rsidR="000F66BF" w:rsidRPr="00D85FC0" w:rsidRDefault="000F66BF" w:rsidP="000F66BF">
      <w:pPr>
        <w:tabs>
          <w:tab w:val="left" w:pos="0"/>
        </w:tabs>
        <w:rPr>
          <w:rFonts w:ascii="Times New Roman" w:hAnsi="Times New Roman"/>
        </w:rPr>
      </w:pPr>
      <w:r w:rsidRPr="00D85FC0">
        <w:rPr>
          <w:rFonts w:ascii="Times New Roman" w:hAnsi="Times New Roman"/>
        </w:rPr>
        <w:t>Szinkópa; zenei hangsúly; nyújtott és éles ritmus; páratlan lüktetés</w:t>
      </w:r>
    </w:p>
    <w:p w:rsidR="000F66BF" w:rsidRPr="00D85FC0" w:rsidRDefault="000F66BF" w:rsidP="000F66BF">
      <w:pPr>
        <w:tabs>
          <w:tab w:val="left" w:pos="0"/>
        </w:tabs>
        <w:spacing w:before="480" w:after="0"/>
        <w:rPr>
          <w:rStyle w:val="Cmsor3Char"/>
          <w:rFonts w:ascii="Times New Roman" w:eastAsia="Calibri" w:hAnsi="Times New Roman"/>
        </w:rPr>
      </w:pPr>
      <w:r w:rsidRPr="00D85FC0">
        <w:rPr>
          <w:rStyle w:val="Cmsor3Char"/>
          <w:rFonts w:ascii="Times New Roman" w:eastAsia="Calibri" w:hAnsi="Times New Roman"/>
          <w:smallCaps/>
          <w:color w:val="0070C0"/>
        </w:rPr>
        <w:t xml:space="preserve">Témakör: </w:t>
      </w:r>
      <w:r w:rsidRPr="00D85FC0">
        <w:rPr>
          <w:rStyle w:val="Cmsor3Char"/>
          <w:rFonts w:ascii="Times New Roman" w:eastAsia="Calibri" w:hAnsi="Times New Roman"/>
        </w:rPr>
        <w:t>Zenei ismeretek/ Hallásfejlesztés</w:t>
      </w:r>
    </w:p>
    <w:p w:rsidR="000F66BF" w:rsidRPr="00D85FC0" w:rsidRDefault="000F66BF" w:rsidP="000F66BF">
      <w:pPr>
        <w:tabs>
          <w:tab w:val="left" w:pos="0"/>
        </w:tabs>
        <w:rPr>
          <w:rStyle w:val="Cmsor3Char"/>
          <w:rFonts w:ascii="Times New Roman" w:eastAsia="Calibri" w:hAnsi="Times New Roman"/>
          <w:sz w:val="22"/>
          <w:szCs w:val="22"/>
        </w:rPr>
      </w:pPr>
      <w:r w:rsidRPr="00D85FC0">
        <w:rPr>
          <w:rStyle w:val="Cmsor3Char"/>
          <w:rFonts w:ascii="Times New Roman" w:eastAsia="Calibri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eastAsia="Calibri" w:hAnsi="Times New Roman"/>
          <w:sz w:val="22"/>
          <w:szCs w:val="22"/>
        </w:rPr>
        <w:t xml:space="preserve"> 13 óra</w:t>
      </w:r>
      <w:r>
        <w:rPr>
          <w:rStyle w:val="Cmsor3Char"/>
          <w:rFonts w:ascii="Times New Roman" w:eastAsia="Calibri" w:hAnsi="Times New Roman"/>
          <w:sz w:val="22"/>
          <w:szCs w:val="22"/>
        </w:rPr>
        <w:t xml:space="preserve"> </w:t>
      </w:r>
      <w:r w:rsidRPr="00E027AC">
        <w:rPr>
          <w:rStyle w:val="Cmsor3Char"/>
          <w:rFonts w:ascii="Times New Roman" w:eastAsia="Calibri" w:hAnsi="Times New Roman"/>
          <w:color w:val="FF0000"/>
          <w:sz w:val="22"/>
          <w:szCs w:val="22"/>
        </w:rPr>
        <w:t>(7 óra</w:t>
      </w:r>
      <w:r>
        <w:rPr>
          <w:rStyle w:val="Cmsor3Char"/>
          <w:rFonts w:ascii="Times New Roman" w:eastAsia="Calibri" w:hAnsi="Times New Roman"/>
          <w:color w:val="FF0000"/>
          <w:sz w:val="22"/>
          <w:szCs w:val="22"/>
        </w:rPr>
        <w:t xml:space="preserve"> </w:t>
      </w:r>
      <w:r w:rsidRPr="00E027AC">
        <w:rPr>
          <w:rStyle w:val="Cmsor3Char"/>
          <w:rFonts w:ascii="Times New Roman" w:eastAsia="Calibri" w:hAnsi="Times New Roman"/>
          <w:color w:val="FF0000"/>
          <w:sz w:val="22"/>
          <w:szCs w:val="22"/>
        </w:rPr>
        <w:t>-</w:t>
      </w:r>
      <w:r>
        <w:rPr>
          <w:rStyle w:val="Cmsor3Char"/>
          <w:rFonts w:ascii="Times New Roman" w:eastAsia="Calibri" w:hAnsi="Times New Roman"/>
          <w:color w:val="FF0000"/>
          <w:sz w:val="22"/>
          <w:szCs w:val="22"/>
        </w:rPr>
        <w:t xml:space="preserve"> </w:t>
      </w:r>
      <w:r w:rsidRPr="00E027AC">
        <w:rPr>
          <w:rStyle w:val="Cmsor3Char"/>
          <w:rFonts w:ascii="Times New Roman" w:eastAsia="Calibri" w:hAnsi="Times New Roman"/>
          <w:color w:val="FF0000"/>
          <w:sz w:val="22"/>
          <w:szCs w:val="22"/>
        </w:rPr>
        <w:t>6 óra)</w:t>
      </w:r>
    </w:p>
    <w:p w:rsidR="000F66BF" w:rsidRPr="00D85FC0" w:rsidRDefault="000F66BF" w:rsidP="000F66BF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:rsidR="000F66BF" w:rsidRPr="00D85FC0" w:rsidRDefault="000F66BF" w:rsidP="000F66BF">
      <w:pPr>
        <w:tabs>
          <w:tab w:val="left" w:pos="0"/>
        </w:tabs>
        <w:rPr>
          <w:rFonts w:ascii="Times New Roman" w:hAnsi="Times New Roman"/>
          <w:b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csoportosan vagy önállóan, életkorának és hangi sajátosságainak megfelelő hangmagasságban énekel, törekszik a tiszta intonációra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különböző dinamikai szinteken tud énekelni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zenei produkciók kifejező előadásmódján a pedagógus visszajelzése alapján alakít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énekel a pentaton hangsorban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énekel a hétfokú hangsorban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tanult énekelt zenei anyagot tanári vezetéssel el tudja énekelni </w:t>
      </w:r>
      <w:proofErr w:type="spellStart"/>
      <w:r w:rsidRPr="00D85FC0">
        <w:rPr>
          <w:rFonts w:ascii="Times New Roman" w:hAnsi="Times New Roman"/>
          <w:lang w:val="x-none" w:eastAsia="x-none"/>
        </w:rPr>
        <w:t>kézjelezve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és szolmizálva.</w:t>
      </w:r>
    </w:p>
    <w:p w:rsidR="000F66BF" w:rsidRPr="00D85FC0" w:rsidRDefault="000F66BF" w:rsidP="000F66BF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b/>
          <w:lang w:val="x-none" w:eastAsia="x-none"/>
        </w:rPr>
        <w:t>A témakör tanulása eredményeként a tanuló: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megismeri, </w:t>
      </w:r>
      <w:proofErr w:type="spellStart"/>
      <w:r w:rsidRPr="00D85FC0">
        <w:rPr>
          <w:rFonts w:ascii="Times New Roman" w:hAnsi="Times New Roman"/>
          <w:lang w:val="x-none" w:eastAsia="x-none"/>
        </w:rPr>
        <w:t>énekli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és alkalmazza a felső dó , alsó lá és alsó szó hangokat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megfigyel és hallás után reprodukál különböző hangszíneket, ellentétes dinamikai szinteket</w:t>
      </w:r>
      <w:r w:rsidRPr="00D85FC0">
        <w:rPr>
          <w:rFonts w:ascii="Times New Roman" w:hAnsi="Times New Roman"/>
          <w:lang w:eastAsia="x-none"/>
        </w:rPr>
        <w:t>;</w:t>
      </w:r>
      <w:r w:rsidRPr="00D85FC0">
        <w:rPr>
          <w:rFonts w:ascii="Times New Roman" w:hAnsi="Times New Roman"/>
          <w:lang w:val="x-none" w:eastAsia="x-none"/>
        </w:rPr>
        <w:t xml:space="preserve"> 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tanult dalok, zenei részletek éneklésekor </w:t>
      </w:r>
      <w:proofErr w:type="spellStart"/>
      <w:r w:rsidRPr="00D85FC0">
        <w:rPr>
          <w:rFonts w:ascii="Times New Roman" w:hAnsi="Times New Roman"/>
          <w:lang w:val="x-none" w:eastAsia="x-none"/>
        </w:rPr>
        <w:t>hangerejét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a zenei kifejezésnek megfelelően tudja változtatni</w:t>
      </w:r>
      <w:r w:rsidRPr="00D85FC0">
        <w:rPr>
          <w:rFonts w:ascii="Times New Roman" w:hAnsi="Times New Roman"/>
          <w:lang w:eastAsia="x-none"/>
        </w:rPr>
        <w:t>.</w:t>
      </w:r>
    </w:p>
    <w:p w:rsidR="000F66BF" w:rsidRPr="00D85FC0" w:rsidRDefault="000F66BF" w:rsidP="000F66BF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tudatosított zenei elemek gyakorlása minél több kontextusban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Belső hallás fejlesztése dallambújtatással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tanult énekelt zenei anyaghoz köthető </w:t>
      </w:r>
      <w:proofErr w:type="spellStart"/>
      <w:r w:rsidRPr="00D85FC0">
        <w:rPr>
          <w:rFonts w:ascii="Times New Roman" w:hAnsi="Times New Roman"/>
          <w:lang w:val="x-none" w:eastAsia="x-none"/>
        </w:rPr>
        <w:t>szolmizációs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hangok kézjelről történő éneklése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Kánonok éneklése, gyakorlása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dallam és szöveghangsúly összefüggéseinek megfigyelése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Alkotói készség: különböző karakterű dallamválasz rögtönzése egyszerű dallamsorokhoz; testhangszerek (pl. taps, csettintés, combütögetés, dobbantás), és a tanuló által készített hangkeltő </w:t>
      </w:r>
      <w:r w:rsidRPr="00D85FC0">
        <w:rPr>
          <w:rFonts w:ascii="Times New Roman" w:hAnsi="Times New Roman"/>
          <w:lang w:val="x-none" w:eastAsia="x-none"/>
        </w:rPr>
        <w:lastRenderedPageBreak/>
        <w:t>eszközök hangszínének megfigyelése és azok improvizatív használata, eltérő karakterek kifejezésére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pentaton hangkészlet kiegészül az alsó szó és a felső dó hanggal;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proofErr w:type="spellStart"/>
      <w:r w:rsidRPr="00D85FC0">
        <w:rPr>
          <w:rFonts w:ascii="Times New Roman" w:hAnsi="Times New Roman"/>
          <w:lang w:val="x-none" w:eastAsia="x-none"/>
        </w:rPr>
        <w:t>fá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és ti hangok - hétfokú hangsor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</w:t>
      </w:r>
      <w:proofErr w:type="spellStart"/>
      <w:r w:rsidRPr="00D85FC0">
        <w:rPr>
          <w:rFonts w:ascii="Times New Roman" w:hAnsi="Times New Roman"/>
          <w:lang w:val="x-none" w:eastAsia="x-none"/>
        </w:rPr>
        <w:t>fá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és ti hangok kézjeleinek ismerete és kézjelről történő éneklése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/>
        </w:rPr>
      </w:pPr>
      <w:r w:rsidRPr="00D85FC0">
        <w:rPr>
          <w:rFonts w:ascii="Times New Roman" w:hAnsi="Times New Roman"/>
          <w:lang w:val="x-none" w:eastAsia="x-none"/>
        </w:rPr>
        <w:t>Különböző karakterű hangszínek, dinamikai szintek megfigyelése és azonosítása a tanult dalokban, zeneművekben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violinkulcs</w:t>
      </w:r>
      <w:r w:rsidRPr="00D85FC0">
        <w:rPr>
          <w:rFonts w:ascii="Times New Roman" w:hAnsi="Times New Roman"/>
          <w:lang w:eastAsia="x-none"/>
        </w:rPr>
        <w:t>.</w:t>
      </w:r>
    </w:p>
    <w:p w:rsidR="000F66BF" w:rsidRPr="00D85FC0" w:rsidRDefault="000F66BF" w:rsidP="000F66BF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:rsidR="000F66BF" w:rsidRPr="00D85FC0" w:rsidRDefault="000F66BF" w:rsidP="000F66BF">
      <w:pPr>
        <w:tabs>
          <w:tab w:val="left" w:pos="0"/>
        </w:tabs>
        <w:rPr>
          <w:rFonts w:ascii="Times New Roman" w:hAnsi="Times New Roman"/>
        </w:rPr>
      </w:pPr>
      <w:proofErr w:type="gramStart"/>
      <w:r w:rsidRPr="00D85FC0">
        <w:rPr>
          <w:rFonts w:ascii="Times New Roman" w:hAnsi="Times New Roman"/>
        </w:rPr>
        <w:t>Forte</w:t>
      </w:r>
      <w:proofErr w:type="gramEnd"/>
      <w:r w:rsidRPr="00D85FC0">
        <w:rPr>
          <w:rFonts w:ascii="Times New Roman" w:hAnsi="Times New Roman"/>
        </w:rPr>
        <w:t>; piano; halkítás-erősítés; dallam- és szöveghangsúly; pentaton hangsor; hétfokú hangsor; violinkulcs.</w:t>
      </w:r>
    </w:p>
    <w:p w:rsidR="000F66BF" w:rsidRPr="00D85FC0" w:rsidRDefault="000F66BF" w:rsidP="000F66BF">
      <w:pPr>
        <w:tabs>
          <w:tab w:val="left" w:pos="0"/>
        </w:tabs>
        <w:spacing w:before="480" w:after="0"/>
        <w:rPr>
          <w:rStyle w:val="Cmsor3Char"/>
          <w:rFonts w:ascii="Times New Roman" w:eastAsia="Calibri" w:hAnsi="Times New Roman"/>
        </w:rPr>
      </w:pPr>
      <w:r w:rsidRPr="00D85FC0">
        <w:rPr>
          <w:rStyle w:val="Cmsor3Char"/>
          <w:rFonts w:ascii="Times New Roman" w:eastAsia="Calibri" w:hAnsi="Times New Roman"/>
          <w:smallCaps/>
          <w:color w:val="0070C0"/>
        </w:rPr>
        <w:t xml:space="preserve">Témakör: </w:t>
      </w:r>
      <w:r w:rsidRPr="00D85FC0">
        <w:rPr>
          <w:rStyle w:val="Cmsor3Char"/>
          <w:rFonts w:ascii="Times New Roman" w:eastAsia="Calibri" w:hAnsi="Times New Roman"/>
        </w:rPr>
        <w:t>Zenei ismeretek/ Zenei írás-olvasás</w:t>
      </w:r>
    </w:p>
    <w:p w:rsidR="000F66BF" w:rsidRPr="00D85FC0" w:rsidRDefault="000F66BF" w:rsidP="000F66BF">
      <w:pPr>
        <w:tabs>
          <w:tab w:val="left" w:pos="0"/>
        </w:tabs>
        <w:rPr>
          <w:rFonts w:ascii="Times New Roman" w:hAnsi="Times New Roman"/>
          <w:b/>
        </w:rPr>
      </w:pPr>
      <w:r w:rsidRPr="00D85FC0">
        <w:rPr>
          <w:rStyle w:val="Cmsor3Char"/>
          <w:rFonts w:ascii="Times New Roman" w:eastAsia="Calibri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eastAsia="Calibri" w:hAnsi="Times New Roman"/>
          <w:sz w:val="22"/>
          <w:szCs w:val="22"/>
        </w:rPr>
        <w:t xml:space="preserve"> </w:t>
      </w:r>
      <w:r w:rsidRPr="00D85FC0">
        <w:rPr>
          <w:rFonts w:ascii="Times New Roman" w:hAnsi="Times New Roman"/>
          <w:b/>
        </w:rPr>
        <w:t>13 óra</w:t>
      </w:r>
      <w:r>
        <w:rPr>
          <w:rFonts w:ascii="Times New Roman" w:hAnsi="Times New Roman"/>
          <w:b/>
        </w:rPr>
        <w:t xml:space="preserve"> </w:t>
      </w:r>
      <w:r w:rsidRPr="00E027AC">
        <w:rPr>
          <w:rFonts w:ascii="Times New Roman" w:hAnsi="Times New Roman"/>
          <w:b/>
          <w:color w:val="FF0000"/>
        </w:rPr>
        <w:t>(6 óra</w:t>
      </w:r>
      <w:r>
        <w:rPr>
          <w:rFonts w:ascii="Times New Roman" w:hAnsi="Times New Roman"/>
          <w:b/>
          <w:color w:val="FF0000"/>
        </w:rPr>
        <w:t xml:space="preserve"> </w:t>
      </w:r>
      <w:r w:rsidRPr="00E027AC">
        <w:rPr>
          <w:rFonts w:ascii="Times New Roman" w:hAnsi="Times New Roman"/>
          <w:b/>
          <w:color w:val="FF0000"/>
        </w:rPr>
        <w:t>-</w:t>
      </w:r>
      <w:r>
        <w:rPr>
          <w:rFonts w:ascii="Times New Roman" w:hAnsi="Times New Roman"/>
          <w:b/>
          <w:color w:val="FF0000"/>
        </w:rPr>
        <w:t xml:space="preserve"> </w:t>
      </w:r>
      <w:r w:rsidRPr="00E027AC">
        <w:rPr>
          <w:rFonts w:ascii="Times New Roman" w:hAnsi="Times New Roman"/>
          <w:b/>
          <w:color w:val="FF0000"/>
        </w:rPr>
        <w:t>7 óra)</w:t>
      </w:r>
    </w:p>
    <w:p w:rsidR="000F66BF" w:rsidRPr="00D85FC0" w:rsidRDefault="000F66BF" w:rsidP="000F66BF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:rsidR="000F66BF" w:rsidRPr="00D85FC0" w:rsidRDefault="000F66BF" w:rsidP="000F66BF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:rsidR="000F66BF" w:rsidRPr="00D85FC0" w:rsidRDefault="000F66BF" w:rsidP="000F66BF">
      <w:pPr>
        <w:numPr>
          <w:ilvl w:val="0"/>
          <w:numId w:val="1"/>
        </w:numPr>
        <w:spacing w:line="276" w:lineRule="auto"/>
        <w:ind w:left="426"/>
        <w:contextualSpacing/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megfigyeli és azonosítja az alapvető zenei jelenségeket (</w:t>
      </w:r>
      <w:r w:rsidRPr="00D85FC0">
        <w:rPr>
          <w:rFonts w:ascii="Times New Roman" w:hAnsi="Times New Roman"/>
          <w:position w:val="-2"/>
        </w:rPr>
        <w:t xml:space="preserve">hangmagasság, dallamvonal, </w:t>
      </w:r>
      <w:r w:rsidRPr="00D85FC0">
        <w:rPr>
          <w:rFonts w:ascii="Times New Roman" w:hAnsi="Times New Roman"/>
        </w:rPr>
        <w:t>és időbeli viszonyok) a kottában;</w:t>
      </w:r>
    </w:p>
    <w:p w:rsidR="000F66BF" w:rsidRPr="00D85FC0" w:rsidRDefault="000F66BF" w:rsidP="000F66BF">
      <w:pPr>
        <w:numPr>
          <w:ilvl w:val="0"/>
          <w:numId w:val="1"/>
        </w:numPr>
        <w:spacing w:line="276" w:lineRule="auto"/>
        <w:ind w:left="426"/>
        <w:contextualSpacing/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kottaképről azonosítja a hallás után tanult dalokat;</w:t>
      </w:r>
    </w:p>
    <w:p w:rsidR="000F66BF" w:rsidRPr="00D85FC0" w:rsidRDefault="000F66BF" w:rsidP="000F66BF">
      <w:pPr>
        <w:numPr>
          <w:ilvl w:val="0"/>
          <w:numId w:val="1"/>
        </w:numPr>
        <w:spacing w:line="276" w:lineRule="auto"/>
        <w:ind w:left="426"/>
        <w:contextualSpacing/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érzékeli, hogy ugyanaz a dallamrészlet különböző magasságokban írható, olvasható.</w:t>
      </w:r>
    </w:p>
    <w:p w:rsidR="000F66BF" w:rsidRPr="00D85FC0" w:rsidRDefault="000F66BF" w:rsidP="000F66BF">
      <w:pPr>
        <w:tabs>
          <w:tab w:val="left" w:pos="0"/>
        </w:tabs>
        <w:rPr>
          <w:rStyle w:val="Kiemels"/>
          <w:rFonts w:ascii="Times New Roman" w:hAnsi="Times New Roman"/>
          <w:b w:val="0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ritmusokat a tanult értékekkel</w:t>
      </w:r>
      <w:r w:rsidRPr="00D85FC0">
        <w:rPr>
          <w:rFonts w:ascii="Times New Roman" w:hAnsi="Times New Roman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dallamfordulatokat a tanult dallamhangokkal</w:t>
      </w:r>
      <w:r w:rsidRPr="00D85FC0">
        <w:rPr>
          <w:rFonts w:ascii="Times New Roman" w:hAnsi="Times New Roman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proofErr w:type="spellStart"/>
      <w:r w:rsidRPr="00D85FC0">
        <w:rPr>
          <w:rFonts w:ascii="Times New Roman" w:hAnsi="Times New Roman"/>
          <w:lang w:val="x-none" w:eastAsia="x-none"/>
        </w:rPr>
        <w:t>elmélyültebb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lesz alapvető tájékozottsága a kottában</w:t>
      </w:r>
      <w:r w:rsidRPr="00D85FC0">
        <w:rPr>
          <w:rFonts w:ascii="Times New Roman" w:hAnsi="Times New Roman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megtapasztalja a relatív </w:t>
      </w:r>
      <w:proofErr w:type="spellStart"/>
      <w:r w:rsidRPr="00D85FC0">
        <w:rPr>
          <w:rFonts w:ascii="Times New Roman" w:hAnsi="Times New Roman"/>
          <w:lang w:val="x-none" w:eastAsia="x-none"/>
        </w:rPr>
        <w:t>szolmizáció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lényegét</w:t>
      </w:r>
      <w:r w:rsidRPr="00D85FC0">
        <w:rPr>
          <w:rFonts w:ascii="Times New Roman" w:hAnsi="Times New Roman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a</w:t>
      </w:r>
      <w:r w:rsidRPr="00D85FC0">
        <w:rPr>
          <w:rFonts w:ascii="Times New Roman" w:hAnsi="Times New Roman"/>
          <w:lang w:val="x-none" w:eastAsia="x-none"/>
        </w:rPr>
        <w:t xml:space="preserve"> hallás után tanult dalokat képes a kottakép alapján azonosítani és a kottában követni</w:t>
      </w:r>
      <w:r w:rsidRPr="00D85FC0">
        <w:rPr>
          <w:rFonts w:ascii="Times New Roman" w:hAnsi="Times New Roman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a</w:t>
      </w:r>
      <w:r w:rsidRPr="00D85FC0">
        <w:rPr>
          <w:rFonts w:ascii="Times New Roman" w:hAnsi="Times New Roman"/>
          <w:lang w:val="x-none" w:eastAsia="x-none"/>
        </w:rPr>
        <w:t xml:space="preserve"> kottában felismeri a tanult új ritmusképleteket és dallamhangokat</w:t>
      </w:r>
      <w:r w:rsidRPr="00D85FC0">
        <w:rPr>
          <w:rFonts w:ascii="Times New Roman" w:hAnsi="Times New Roman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pentaton és hétfokú dalokat tanári segítséggel szolmizálva énekel, kézjelekkel mutatja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helyesen használja a </w:t>
      </w:r>
      <w:proofErr w:type="spellStart"/>
      <w:r w:rsidRPr="00D85FC0">
        <w:rPr>
          <w:rFonts w:ascii="Times New Roman" w:hAnsi="Times New Roman"/>
          <w:lang w:val="x-none" w:eastAsia="x-none"/>
        </w:rPr>
        <w:t>szolmizációs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hangokat és neveket különböző intonációs és hangképző</w:t>
      </w:r>
    </w:p>
    <w:p w:rsidR="000F66BF" w:rsidRPr="00D85FC0" w:rsidRDefault="000F66BF" w:rsidP="000F66BF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gyakorlatoknál, hallásfejlesztésnél.</w:t>
      </w:r>
    </w:p>
    <w:p w:rsidR="000F66BF" w:rsidRPr="00D85FC0" w:rsidRDefault="000F66BF" w:rsidP="000F66BF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hallás után tanult dalok kottából való azonosítása különböző eszközökkel (pl. a dallamvonal lerajzolásával, mozgással stb.)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hangmagasság, dallamvonal, és időbeli viszonyok megfigyelése és követése a kottában a tanult dalokon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új ritmikai elemek megfigyelése és követése a kottában a tanult dalokon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dallamhangok megfigyelése és követése a kottában a tanult dalokon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Egyszerű, rövid írás – olvasási feladatok a tanult új ritmikai elemek és dallamhangok alkalmazásával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figyelem, az összpontosítás fejlesztése a fenti feladatok segítségével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A finommotorikus mozgások fejlesztése az egyszerű, rövid írás feladatok segítségével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leírt kottakép visszaéneklése a zenei olvasás fejlesztésére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Rövid dallamok éneklése a tanult hangok alkalmazásával, a zenei olvasás fejlesztésére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Felismerő kottaolvasás segítése a tanult dalok szolmizált, kézjelezett éneklése után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mozgó dó hang szerepének megfigyelése az írás és az olvasás során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Violinkulcs írása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Szinkópa, nyújtott és éles ritmus grafikai képe és írása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Egyedül álló nyolcad és szünete grafikai képe és írása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Egész értékű és pontozott fél értékű kotta és szünetének grafikai képe és írása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proofErr w:type="gramStart"/>
      <w:r w:rsidRPr="00D85FC0">
        <w:rPr>
          <w:rFonts w:ascii="Times New Roman" w:hAnsi="Times New Roman"/>
          <w:lang w:eastAsia="x-none"/>
        </w:rPr>
        <w:lastRenderedPageBreak/>
        <w:t>A</w:t>
      </w:r>
      <w:proofErr w:type="gramEnd"/>
      <w:r w:rsidRPr="00D85FC0">
        <w:rPr>
          <w:rFonts w:ascii="Times New Roman" w:hAnsi="Times New Roman"/>
          <w:lang w:val="x-none" w:eastAsia="x-none"/>
        </w:rPr>
        <w:t xml:space="preserve"> ¾ és 4/4 –es ütemfajta grafikai képe és írása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Dó’ – lá – szó – mi – ré – dó – lá, - szó, hangok a kottában</w:t>
      </w:r>
      <w:r w:rsidRPr="00D85FC0">
        <w:rPr>
          <w:rFonts w:ascii="Times New Roman" w:hAnsi="Times New Roman"/>
          <w:lang w:eastAsia="x-none"/>
        </w:rPr>
        <w:t>;</w:t>
      </w:r>
    </w:p>
    <w:p w:rsidR="000F66BF" w:rsidRPr="00D85FC0" w:rsidRDefault="000F66BF" w:rsidP="000F66B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hétfokú hangsor relációi, kézjelük és elhelyezkedésük a vonalrendszerben</w:t>
      </w:r>
      <w:r w:rsidRPr="00D85FC0">
        <w:rPr>
          <w:rFonts w:ascii="Times New Roman" w:hAnsi="Times New Roman"/>
          <w:lang w:eastAsia="x-none"/>
        </w:rPr>
        <w:t>.</w:t>
      </w:r>
    </w:p>
    <w:p w:rsidR="000F66BF" w:rsidRPr="00D85FC0" w:rsidRDefault="000F66BF" w:rsidP="000F66BF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Fogalmak</w:t>
      </w:r>
    </w:p>
    <w:p w:rsidR="000F66BF" w:rsidRPr="00D85FC0" w:rsidRDefault="000F66BF" w:rsidP="000F66BF">
      <w:pPr>
        <w:tabs>
          <w:tab w:val="left" w:pos="0"/>
        </w:tabs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A korábbiak elmélyítése</w:t>
      </w:r>
    </w:p>
    <w:p w:rsidR="000F66BF" w:rsidRPr="00D85FC0" w:rsidRDefault="000F66BF" w:rsidP="000F66BF">
      <w:pPr>
        <w:rPr>
          <w:rFonts w:ascii="Times New Roman" w:hAnsi="Times New Roman"/>
        </w:rPr>
      </w:pPr>
      <w:bookmarkStart w:id="1" w:name="_GoBack"/>
      <w:bookmarkEnd w:id="1"/>
    </w:p>
    <w:bookmarkEnd w:id="0"/>
    <w:p w:rsidR="00636A67" w:rsidRDefault="000F66BF" w:rsidP="000F66BF">
      <w:r w:rsidRPr="00D85FC0">
        <w:rPr>
          <w:rFonts w:ascii="Times New Roman" w:hAnsi="Times New Roman"/>
          <w:color w:val="0070C0"/>
          <w:lang w:eastAsia="hu-HU"/>
        </w:rPr>
        <w:br w:type="page"/>
      </w:r>
    </w:p>
    <w:sectPr w:rsidR="00636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031"/>
    <w:multiLevelType w:val="hybridMultilevel"/>
    <w:tmpl w:val="77B83750"/>
    <w:lvl w:ilvl="0" w:tplc="3F2AB5C4">
      <w:start w:val="4"/>
      <w:numFmt w:val="bullet"/>
      <w:pStyle w:val="MediumGrid1-Accent21"/>
      <w:lvlText w:val="-"/>
      <w:lvlJc w:val="left"/>
      <w:pPr>
        <w:ind w:left="426" w:hanging="360"/>
      </w:pPr>
      <w:rPr>
        <w:rFonts w:ascii="Symbol" w:eastAsia="Calibri" w:hAnsi="Symbol" w:hint="default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19590EB0"/>
    <w:multiLevelType w:val="hybridMultilevel"/>
    <w:tmpl w:val="F28A472C"/>
    <w:lvl w:ilvl="0" w:tplc="E632CF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" w15:restartNumberingAfterBreak="0">
    <w:nsid w:val="26751B2C"/>
    <w:multiLevelType w:val="hybridMultilevel"/>
    <w:tmpl w:val="54803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6BF"/>
    <w:rsid w:val="000F66BF"/>
    <w:rsid w:val="00636A67"/>
    <w:rsid w:val="00EB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CCDDC"/>
  <w15:chartTrackingRefBased/>
  <w15:docId w15:val="{2C3BA327-D553-41AA-B8C3-31E99A3B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66BF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0F66B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F66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0F66BF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Kiemels">
    <w:name w:val="Emphasis"/>
    <w:uiPriority w:val="20"/>
    <w:qFormat/>
    <w:rsid w:val="000F66BF"/>
    <w:rPr>
      <w:b/>
    </w:rPr>
  </w:style>
  <w:style w:type="paragraph" w:styleId="NormlWeb">
    <w:name w:val="Normal (Web)"/>
    <w:basedOn w:val="Norml"/>
    <w:uiPriority w:val="99"/>
    <w:unhideWhenUsed/>
    <w:rsid w:val="000F66B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msor3Char">
    <w:name w:val="Címsor 3 Char"/>
    <w:basedOn w:val="Bekezdsalapbettpusa"/>
    <w:link w:val="Cmsor3"/>
    <w:qFormat/>
    <w:rsid w:val="000F66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ediumGrid1-Accent21">
    <w:name w:val="Medium Grid 1 - Accent 21"/>
    <w:aliases w:val="lista_2,Listaszerű bekezdés1"/>
    <w:basedOn w:val="Norml"/>
    <w:link w:val="MediumGrid1-Accent2Char"/>
    <w:uiPriority w:val="34"/>
    <w:qFormat/>
    <w:rsid w:val="000F66BF"/>
    <w:pPr>
      <w:numPr>
        <w:numId w:val="3"/>
      </w:numPr>
      <w:tabs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0"/>
      </w:tabs>
      <w:contextualSpacing/>
    </w:pPr>
    <w:rPr>
      <w:rFonts w:cs="Calibri"/>
      <w:lang w:val="x-none" w:eastAsia="x-none"/>
    </w:rPr>
  </w:style>
  <w:style w:type="character" w:customStyle="1" w:styleId="MediumGrid1-Accent2Char">
    <w:name w:val="Medium Grid 1 - Accent 2 Char"/>
    <w:aliases w:val="lista_2 Char,Listaszerű bekezdés1 Char,Colorful List - Accent 1 Char"/>
    <w:link w:val="MediumGrid1-Accent21"/>
    <w:uiPriority w:val="34"/>
    <w:rsid w:val="000F66BF"/>
    <w:rPr>
      <w:rFonts w:ascii="Calibri" w:eastAsia="Calibri" w:hAnsi="Calibri" w:cs="Calibri"/>
      <w:lang w:val="x-none" w:eastAsia="x-none"/>
    </w:rPr>
  </w:style>
  <w:style w:type="paragraph" w:customStyle="1" w:styleId="ColorfulList-Accent11">
    <w:name w:val="Colorful List - Accent 11"/>
    <w:basedOn w:val="Norml"/>
    <w:uiPriority w:val="34"/>
    <w:qFormat/>
    <w:rsid w:val="000F66BF"/>
    <w:pPr>
      <w:ind w:left="426" w:hanging="360"/>
      <w:contextualSpacing/>
    </w:pPr>
    <w:rPr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F2342A41-0C5D-4A30-9412-48F1235DC489}"/>
</file>

<file path=customXml/itemProps2.xml><?xml version="1.0" encoding="utf-8"?>
<ds:datastoreItem xmlns:ds="http://schemas.openxmlformats.org/officeDocument/2006/customXml" ds:itemID="{37B69610-A636-41C0-86F3-EF63454CF674}"/>
</file>

<file path=customXml/itemProps3.xml><?xml version="1.0" encoding="utf-8"?>
<ds:datastoreItem xmlns:ds="http://schemas.openxmlformats.org/officeDocument/2006/customXml" ds:itemID="{3A36D432-C053-46B1-A92D-CF2596DD39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2939</Words>
  <Characters>20285</Characters>
  <Application>Microsoft Office Word</Application>
  <DocSecurity>0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Kisné Bogár Judit</dc:creator>
  <cp:keywords/>
  <dc:description/>
  <cp:lastModifiedBy>Kisné Bogár Judit</cp:lastModifiedBy>
  <cp:revision>1</cp:revision>
  <dcterms:created xsi:type="dcterms:W3CDTF">2024-08-28T08:48:00Z</dcterms:created>
  <dcterms:modified xsi:type="dcterms:W3CDTF">2024-08-28T08:49:00Z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